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sz w:val="24"/>
          <w:szCs w:val="24"/>
          <w:lang w:eastAsia="zh-CN"/>
        </w:rPr>
        <w:t>齐鲁理工学院</w:t>
      </w:r>
    </w:p>
    <w:p>
      <w:pPr>
        <w:jc w:val="center"/>
        <w:rPr>
          <w:rFonts w:ascii="黑体" w:hAnsi="黑体" w:eastAsia="黑体" w:cs="方正小标宋简体"/>
          <w:b w:val="0"/>
          <w:bCs/>
          <w:sz w:val="24"/>
          <w:szCs w:val="24"/>
        </w:rPr>
      </w:pPr>
      <w:r>
        <w:rPr>
          <w:rFonts w:hint="eastAsia" w:ascii="黑体" w:hAnsi="黑体" w:eastAsia="黑体" w:cs="方正小标宋简体"/>
          <w:b w:val="0"/>
          <w:bCs/>
          <w:sz w:val="24"/>
          <w:szCs w:val="24"/>
        </w:rPr>
        <w:t>教职工</w:t>
      </w:r>
      <w:bookmarkStart w:id="0" w:name="_GoBack"/>
      <w:bookmarkEnd w:id="0"/>
      <w:r>
        <w:rPr>
          <w:rFonts w:hint="eastAsia" w:ascii="黑体" w:hAnsi="黑体" w:eastAsia="黑体" w:cs="方正小标宋简体"/>
          <w:b w:val="0"/>
          <w:bCs/>
          <w:sz w:val="24"/>
          <w:szCs w:val="24"/>
        </w:rPr>
        <w:t>外出审批表</w:t>
      </w:r>
    </w:p>
    <w:tbl>
      <w:tblPr>
        <w:tblStyle w:val="5"/>
        <w:tblW w:w="815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85"/>
        <w:gridCol w:w="371"/>
        <w:gridCol w:w="1385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单位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部门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手机号码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目的地（省、市、区）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应急联系人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应急联系人电话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目前健康状况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□健康，无症状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□其他（详细写明）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现住地址（具体到区、街道、小区）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外出理由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（附相关佐证材料）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计划外出及返回时间（年-月-日至年-月-日）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Calibri" w:hAnsi="Calibri" w:eastAsia="宋体" w:cs="Times New Roman"/>
                <w:szCs w:val="24"/>
              </w:rPr>
              <w:t>外出交通工具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□自驾□长途汽车（班次）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□飞机（班次）□火车（车次）□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途径路线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单位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/部门</w:t>
            </w:r>
            <w:r>
              <w:rPr>
                <w:rFonts w:hint="eastAsia" w:ascii="Calibri" w:hAnsi="Calibri" w:eastAsia="宋体" w:cs="Times New Roman"/>
                <w:szCs w:val="24"/>
              </w:rPr>
              <w:t>审批意见（写清外出的必要性，明确是否同意其外出）：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ind w:left="1680" w:leftChars="500" w:hanging="630" w:hangingChars="3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单位负责人：                   年   月  日</w:t>
            </w:r>
          </w:p>
        </w:tc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教务处</w:t>
            </w:r>
            <w:r>
              <w:rPr>
                <w:rFonts w:hint="eastAsia" w:ascii="Calibri" w:hAnsi="Calibri" w:eastAsia="宋体" w:cs="Times New Roman"/>
                <w:szCs w:val="24"/>
              </w:rPr>
              <w:t>审批意见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（有教学任务的）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负责人：                  </w:t>
            </w:r>
          </w:p>
          <w:p>
            <w:pPr>
              <w:ind w:left="1050" w:leftChars="500" w:firstLine="630" w:firstLineChars="3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分管校领导审批</w:t>
            </w:r>
            <w:r>
              <w:rPr>
                <w:rFonts w:hint="eastAsia" w:ascii="Calibri" w:hAnsi="Calibri" w:eastAsia="宋体" w:cs="Times New Roman"/>
                <w:szCs w:val="24"/>
              </w:rPr>
              <w:t>意见：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090" w:firstLineChars="29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校疫情防控工作领导小组办公室、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人力资源部</w:t>
            </w:r>
            <w:r>
              <w:rPr>
                <w:rFonts w:hint="eastAsia" w:ascii="Calibri" w:hAnsi="Calibri" w:eastAsia="宋体" w:cs="Times New Roman"/>
                <w:szCs w:val="24"/>
              </w:rPr>
              <w:t>备案意见：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090" w:firstLineChars="2900"/>
              <w:jc w:val="left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</w:tbl>
    <w:p>
      <w:pPr>
        <w:rPr>
          <w:rFonts w:ascii="Calibri" w:hAnsi="Calibri" w:eastAsia="宋体" w:cs="Times New Roman"/>
          <w:sz w:val="20"/>
          <w:szCs w:val="24"/>
        </w:rPr>
      </w:pPr>
      <w:r>
        <w:rPr>
          <w:rFonts w:hint="eastAsia" w:ascii="Calibri" w:hAnsi="Calibri" w:eastAsia="宋体" w:cs="Times New Roman"/>
          <w:sz w:val="20"/>
          <w:szCs w:val="24"/>
        </w:rPr>
        <w:t>注：1.申请外出人员须如实填报信息，不得隐瞒相关信息，须提前</w:t>
      </w:r>
      <w:r>
        <w:rPr>
          <w:rFonts w:hint="eastAsia" w:ascii="Calibri" w:hAnsi="Calibri" w:eastAsia="宋体" w:cs="Times New Roman"/>
          <w:sz w:val="20"/>
          <w:szCs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0"/>
          <w:szCs w:val="24"/>
        </w:rPr>
        <w:t>天将申请表提交所在单位负责人审批同意后上传电子政务平台，按批准权限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进行审批</w:t>
      </w:r>
      <w:r>
        <w:rPr>
          <w:rFonts w:hint="eastAsia" w:ascii="Calibri" w:hAnsi="Calibri" w:eastAsia="宋体" w:cs="Times New Roman"/>
          <w:sz w:val="20"/>
          <w:szCs w:val="24"/>
        </w:rPr>
        <w:t>，学校疫情防控工作领导小组办公室、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人力资源部</w:t>
      </w:r>
      <w:r>
        <w:rPr>
          <w:rFonts w:hint="eastAsia" w:ascii="Calibri" w:hAnsi="Calibri" w:eastAsia="宋体" w:cs="Times New Roman"/>
          <w:sz w:val="20"/>
          <w:szCs w:val="24"/>
        </w:rPr>
        <w:t>备案，校领导批准。未经学校审批备案同意，擅自外出人员将依据相关规定进行处理。</w:t>
      </w:r>
    </w:p>
    <w:p>
      <w:pPr>
        <w:rPr>
          <w:rFonts w:ascii="Calibri" w:hAnsi="Calibri" w:eastAsia="宋体" w:cs="Times New Roman"/>
          <w:sz w:val="20"/>
          <w:szCs w:val="24"/>
        </w:rPr>
      </w:pPr>
      <w:r>
        <w:rPr>
          <w:rFonts w:hint="eastAsia" w:ascii="Calibri" w:hAnsi="Calibri" w:eastAsia="宋体" w:cs="Times New Roman"/>
          <w:sz w:val="20"/>
          <w:szCs w:val="24"/>
        </w:rPr>
        <w:t>2.因疫情防控要求，学校仅</w:t>
      </w:r>
      <w:r>
        <w:rPr>
          <w:rFonts w:ascii="Times New Roman" w:hAnsi="Times New Roman" w:eastAsia="宋体" w:cs="Times New Roman"/>
          <w:sz w:val="20"/>
          <w:szCs w:val="24"/>
        </w:rPr>
        <w:t>受理</w:t>
      </w:r>
      <w:r>
        <w:rPr>
          <w:rFonts w:hint="eastAsia" w:ascii="Times New Roman" w:hAnsi="Times New Roman" w:eastAsia="宋体" w:cs="Times New Roman"/>
          <w:sz w:val="20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0"/>
          <w:szCs w:val="24"/>
        </w:rPr>
        <w:t>日以内的</w:t>
      </w:r>
      <w:r>
        <w:rPr>
          <w:rFonts w:hint="eastAsia" w:ascii="Calibri" w:hAnsi="Calibri" w:eastAsia="宋体" w:cs="Times New Roman"/>
          <w:sz w:val="20"/>
          <w:szCs w:val="24"/>
        </w:rPr>
        <w:t>申请，请各二级单位严格把关，对于理由不充分、把关不严格的一律不予受理。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sz w:val="20"/>
          <w:szCs w:val="24"/>
        </w:rPr>
        <w:t>3.经审批同意的外出人员应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自行</w:t>
      </w:r>
      <w:r>
        <w:rPr>
          <w:rFonts w:hint="eastAsia" w:ascii="Calibri" w:hAnsi="Calibri" w:eastAsia="宋体" w:cs="Times New Roman"/>
          <w:sz w:val="20"/>
          <w:szCs w:val="24"/>
        </w:rPr>
        <w:t>提前向所在社区报备。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40BF"/>
    <w:rsid w:val="09D8700A"/>
    <w:rsid w:val="290237A4"/>
    <w:rsid w:val="2F8922C8"/>
    <w:rsid w:val="42257AEB"/>
    <w:rsid w:val="680540BF"/>
    <w:rsid w:val="6BAC0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640" w:firstLineChars="200"/>
      <w:jc w:val="both"/>
      <w:textAlignment w:val="baseline"/>
    </w:pPr>
    <w:rPr>
      <w:rFonts w:ascii="仿宋_GB2312" w:eastAsia="宋体"/>
      <w:kern w:val="2"/>
      <w:sz w:val="36"/>
      <w:szCs w:val="36"/>
      <w:lang w:val="en-US" w:bidi="ar-SA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2020-04-20T01:42:00Z</dcterms:created>
  <dc:creator>LENOVO</dc:creator>
  <cp:lastModifiedBy>党党党玉玲</cp:lastModifiedBy>
  <dcterms:modified xsi:type="dcterms:W3CDTF">2021-10-28T01:21:16Z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D9C233A5A35C480CB6F39D538B13876A</vt:lpwstr>
  </property>
</Properties>
</file>