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712A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2025年度济宁市社会科学规划研究项目</w:t>
      </w:r>
    </w:p>
    <w:p w14:paraId="1DF47A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课题指南</w:t>
      </w:r>
    </w:p>
    <w:p w14:paraId="0ACBBD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02E88A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重大应用对策研究专题</w:t>
      </w:r>
    </w:p>
    <w:p w14:paraId="1D3028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1.济宁打造北方内河航运中心路径研究</w:t>
      </w:r>
    </w:p>
    <w:p w14:paraId="75725F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2.济宁打造世界文化旅游名城路径研究</w:t>
      </w:r>
    </w:p>
    <w:p w14:paraId="6A953F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3.“孔孟之乡 运河之都”品牌形象提升研究</w:t>
      </w:r>
    </w:p>
    <w:p w14:paraId="5F10C1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4.推动济宁工业经济头号工程高质量发展对策研究</w:t>
      </w:r>
    </w:p>
    <w:p w14:paraId="4337FE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5.发展壮大济宁民营经济策略研究</w:t>
      </w:r>
    </w:p>
    <w:p w14:paraId="263410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6.人工智能在济宁市工业经济总量倍增中的关键技术与应用研究</w:t>
      </w:r>
    </w:p>
    <w:p w14:paraId="2A69BF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7.济宁打造对外开放新高地实践路径研究</w:t>
      </w:r>
    </w:p>
    <w:p w14:paraId="10AAE8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8.济宁市低空经济高质量发展策略研究</w:t>
      </w:r>
    </w:p>
    <w:p w14:paraId="48E352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9.济宁市加力打造文化“两创”新标杆路径发展研究</w:t>
      </w:r>
    </w:p>
    <w:p w14:paraId="085290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10.加快推动济宁市新型城镇化建设的实践路径研究</w:t>
      </w:r>
    </w:p>
    <w:p w14:paraId="4D373E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11.数字经济背景下推动济宁消费扩容提质的对策研究</w:t>
      </w:r>
    </w:p>
    <w:p w14:paraId="28CD3E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12.济宁市制造业绿色低碳转型发展路径研究</w:t>
      </w:r>
    </w:p>
    <w:p w14:paraId="53CE9B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13.济宁市优化产业园区开发建设运营机制的路径研究</w:t>
      </w:r>
    </w:p>
    <w:p w14:paraId="4610DF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14.济宁市做强做优做大国有资本和国有企业的策略研究</w:t>
      </w:r>
    </w:p>
    <w:p w14:paraId="119E7A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15.做大产业投资基金助推现代化产业体系建设的对策研究</w:t>
      </w:r>
    </w:p>
    <w:p w14:paraId="3D7817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习近平文化思想济宁实践研究专题</w:t>
      </w:r>
    </w:p>
    <w:p w14:paraId="4CCDDD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1.“两个结合”的重大意义和丰富内涵研究</w:t>
      </w:r>
    </w:p>
    <w:p w14:paraId="461677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 网络生态治理视域下青少年社会主义核心价值观培育研究</w:t>
      </w:r>
    </w:p>
    <w:p w14:paraId="41EB1C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3.新时代铸牢中华民族共同体意识的问题与对策研究</w:t>
      </w:r>
    </w:p>
    <w:p w14:paraId="226C7B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4.以文化赋能济宁经济社会高质量发展的实践路径研究</w:t>
      </w:r>
    </w:p>
    <w:p w14:paraId="14EC07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5.文旅深度融合对消费升级的驱动机制研究</w:t>
      </w:r>
    </w:p>
    <w:p w14:paraId="7861E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6.济宁加强历史文化名城名镇名村保护实践对策研究</w:t>
      </w:r>
    </w:p>
    <w:p w14:paraId="18B5E8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7.“两创”视域下济宁民俗文化的传承与发展研究</w:t>
      </w:r>
    </w:p>
    <w:p w14:paraId="3C855D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8.全媒体时代网络舆情的处理与引导路径研究</w:t>
      </w:r>
    </w:p>
    <w:p w14:paraId="4859FD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9.儒家文化推进基层社会治理现代化的实践路径研究</w:t>
      </w:r>
    </w:p>
    <w:p w14:paraId="4249FC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10.儒家“诚信”思想赋能企业信用体系构建路径研究</w:t>
      </w:r>
    </w:p>
    <w:p w14:paraId="29FAF5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11.儒家文化与学校文化建设的融合研究</w:t>
      </w:r>
    </w:p>
    <w:p w14:paraId="60D610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12.儒家文化融入济宁乡村全面振兴实践路径研究</w:t>
      </w:r>
    </w:p>
    <w:p w14:paraId="7689B9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13.“祭孔大典”文化内涵及其时代价值研究</w:t>
      </w:r>
    </w:p>
    <w:p w14:paraId="1F600E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14.基于儒家文化发源地的济宁运河文化独特性研究</w:t>
      </w:r>
    </w:p>
    <w:p w14:paraId="654B1F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15.大运河济宁段文化遗产活态传承与数字化保护路径研究</w:t>
      </w:r>
    </w:p>
    <w:p w14:paraId="15911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16.国家文化公园建设背景下济宁运河文化空间规划与政策协同研究</w:t>
      </w:r>
    </w:p>
    <w:p w14:paraId="4DAB0C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17.新运河文化助推济宁绿色低碳高质量发展路径研究</w:t>
      </w:r>
    </w:p>
    <w:p w14:paraId="568552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18.大运河南旺枢纽保护利用策略研究</w:t>
      </w:r>
    </w:p>
    <w:p w14:paraId="01F36B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19.黄河文化与济宁生态文明建设关联研究</w:t>
      </w:r>
    </w:p>
    <w:p w14:paraId="5C7731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20.传统文化与国防动员文化融合发展的路径研究</w:t>
      </w:r>
    </w:p>
    <w:p w14:paraId="1B9EA4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青年项目专题</w:t>
      </w:r>
    </w:p>
    <w:p w14:paraId="26EE0E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1.人工智能赋能济宁制造业转型升级路径研究</w:t>
      </w:r>
    </w:p>
    <w:p w14:paraId="6EB648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2.乡村振兴背景下济宁农产品直播电商发展路径探索与研究</w:t>
      </w:r>
    </w:p>
    <w:p w14:paraId="7A8146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3.世界文化旅游名城建设背景下济宁市研学旅游国际化发展路径研究</w:t>
      </w:r>
    </w:p>
    <w:p w14:paraId="50F08D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4.数字化赋能济宁文旅产业高质量发展的人才培养机制研究</w:t>
      </w:r>
    </w:p>
    <w:p w14:paraId="3D1273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5.新时代“枫桥经验”在基层矛盾化解中的创新实践研究</w:t>
      </w:r>
    </w:p>
    <w:p w14:paraId="4A3123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6.社会力量参与基层社会治理的机制与路径研究</w:t>
      </w:r>
    </w:p>
    <w:p w14:paraId="7C494D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7.中医药文化在健康中国战略中的角色定位研究</w:t>
      </w:r>
    </w:p>
    <w:p w14:paraId="688E3A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8.乡村振兴战略下青年返乡就业的激励机制与可持续发展研究</w:t>
      </w:r>
    </w:p>
    <w:p w14:paraId="4A2466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9.数字经济时代青年就业能力重塑与职业发展路径研究</w:t>
      </w:r>
    </w:p>
    <w:p w14:paraId="6BE8C9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10.济宁红色文化精神内涵的深度挖掘与当代价值重塑研究</w:t>
      </w:r>
    </w:p>
    <w:p w14:paraId="20E3F8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清廉济宁建设实践专题</w:t>
      </w:r>
    </w:p>
    <w:p w14:paraId="07D09A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1.“儒韵清风∙清廉济宁”廉洁文化品牌建设研究</w:t>
      </w:r>
    </w:p>
    <w:p w14:paraId="1F339B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2.济宁优秀传统文化融入新时代廉洁文化建设研究</w:t>
      </w:r>
    </w:p>
    <w:p w14:paraId="2F151E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3.推动廉洁文化融入行业治理的实践路径研究</w:t>
      </w:r>
    </w:p>
    <w:p w14:paraId="75699A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4.清廉教育融入党员干部日常教育的实践路径研究</w:t>
      </w:r>
    </w:p>
    <w:p w14:paraId="666153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5.清廉家风建设对基层社会治理的促进作用研究</w:t>
      </w:r>
    </w:p>
    <w:p w14:paraId="77D8BB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6.乡村振兴视域下农村清廉建设创新模式研究</w:t>
      </w:r>
    </w:p>
    <w:p w14:paraId="3AB4B4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7.“亲清”政商关系构建中的营商环境优化路径研究</w:t>
      </w:r>
    </w:p>
    <w:p w14:paraId="2DB90E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8.数智赋能清廉济宁建设的场景化应用研究</w:t>
      </w:r>
    </w:p>
    <w:p w14:paraId="6C0D51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9.基层权力监督机制在清廉建设中的效能提升路径研究</w:t>
      </w:r>
    </w:p>
    <w:p w14:paraId="49AB9B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10.新媒体时代清廉文化传播实践路径研究</w:t>
      </w:r>
    </w:p>
    <w:p w14:paraId="74F863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档案赋能绿色低碳高质量发展专题</w:t>
      </w:r>
    </w:p>
    <w:p w14:paraId="206F8C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1.“北方内河航运中心”建设档案数字化协同共享机制研究</w:t>
      </w:r>
    </w:p>
    <w:p w14:paraId="3F2951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2.“世界文化旅游名城”IP开发中的文化遗产档案活化创新研究</w:t>
      </w:r>
    </w:p>
    <w:p w14:paraId="057C29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3.黄河流域生态保护与高质量发展档案资源跨区域协同机制研究</w:t>
      </w:r>
    </w:p>
    <w:p w14:paraId="45E6D0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4.“双碳”战略下重大项目碳足迹档案全周期管理研究</w:t>
      </w:r>
    </w:p>
    <w:p w14:paraId="5B1427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5.新能源产业链重大项目档案智能监管平台构建研究</w:t>
      </w:r>
    </w:p>
    <w:p w14:paraId="55D114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6.运河文化经济带建设重大项目档案资源开发研究</w:t>
      </w:r>
    </w:p>
    <w:p w14:paraId="07CE85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7.“千亿园区”建设项目档案数据治理体系研究</w:t>
      </w:r>
    </w:p>
    <w:p w14:paraId="72C319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8.新质生产力培育中的科技创新档案共享机制研究</w:t>
      </w:r>
    </w:p>
    <w:p w14:paraId="655456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9.企业档案信用评价与绿色金融对接机制研究</w:t>
      </w:r>
    </w:p>
    <w:p w14:paraId="5C822B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10.“运河记忆”档案资源活化与文旅融合创新研究</w:t>
      </w:r>
    </w:p>
    <w:p w14:paraId="296752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年度课题</w:t>
      </w:r>
    </w:p>
    <w:p w14:paraId="0F2BAD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经济类</w:t>
      </w:r>
    </w:p>
    <w:p w14:paraId="02D64E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1.济宁推动新能源产业集群高质量发展路径研究</w:t>
      </w:r>
    </w:p>
    <w:p w14:paraId="1519D2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2.济宁推动现代食品产业高质量发展路径研究</w:t>
      </w:r>
    </w:p>
    <w:p w14:paraId="6AB443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EF40C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济宁市战略性新兴产业集群高质量发展路径及对策研究</w:t>
      </w:r>
    </w:p>
    <w:p w14:paraId="79A486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4.产业链视角下济宁市专精特新企业高质量发展路径研究</w:t>
      </w:r>
    </w:p>
    <w:p w14:paraId="037847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5.济宁推进国家跨境电子商务综合试验区建设路径研究</w:t>
      </w:r>
    </w:p>
    <w:p w14:paraId="310FCB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6.数字政务服务平台对营商环境优化的推动作用研究</w:t>
      </w:r>
    </w:p>
    <w:p w14:paraId="77B231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7.市域产教联合体赋能济宁市“232”产业集群发展路径研究</w:t>
      </w:r>
    </w:p>
    <w:p w14:paraId="085865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8.打造黄河流域棉花产业高质量发展“质量强链”的济宁实践研究</w:t>
      </w:r>
    </w:p>
    <w:p w14:paraId="215865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9.济宁市新能源船舶产业集群发展对策研究</w:t>
      </w:r>
    </w:p>
    <w:p w14:paraId="04C3A6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10.济宁市港口型国家物流枢纽建设思路和发展对策研究</w:t>
      </w:r>
    </w:p>
    <w:p w14:paraId="4B6F99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11.数字经济与济宁绿色低碳融合发展路径研究</w:t>
      </w:r>
    </w:p>
    <w:p w14:paraId="7EF6E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12.“双碳”视域下济宁矿区社会生态系统转型与可持续发展路径研究</w:t>
      </w:r>
    </w:p>
    <w:p w14:paraId="5BFF5B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13.数智融合下济宁市零售业态的转型与消费活力提升研究</w:t>
      </w:r>
    </w:p>
    <w:p w14:paraId="6507E6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14.济宁市水资源节约集约利用研究</w:t>
      </w:r>
    </w:p>
    <w:p w14:paraId="404BCF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管理类</w:t>
      </w:r>
    </w:p>
    <w:p w14:paraId="7E197D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1.人工智能在智慧城市建设中的应用与挑战研究</w:t>
      </w:r>
    </w:p>
    <w:p w14:paraId="54D24C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2.“信托制物业”服务融入基层社会治理的创新研究</w:t>
      </w:r>
    </w:p>
    <w:p w14:paraId="40BD52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3.济宁加快推进乡村医疗卫生服务能力提质提效对策研究</w:t>
      </w:r>
    </w:p>
    <w:p w14:paraId="409F71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4.济宁推动养老服务业高质量发展对策研究</w:t>
      </w:r>
    </w:p>
    <w:p w14:paraId="0E9947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5.深化济宁市人才发展体制机制改革路径研究</w:t>
      </w:r>
    </w:p>
    <w:p w14:paraId="674B1C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6.济宁市城市公共文化空间建设研究</w:t>
      </w:r>
    </w:p>
    <w:p w14:paraId="3BC715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7.稳就业与人才培养的协同发展研究</w:t>
      </w:r>
    </w:p>
    <w:p w14:paraId="78C331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8.乡村振兴背景下济宁市农村供水高质量发展进程研究</w:t>
      </w:r>
    </w:p>
    <w:p w14:paraId="5E0DDF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9.老旧回迁小区电梯安全困局与解决路径探索研究</w:t>
      </w:r>
    </w:p>
    <w:p w14:paraId="68C128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10.济宁城市桥梁桥下空间合理利用研究</w:t>
      </w:r>
    </w:p>
    <w:p w14:paraId="27EF78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哲学类</w:t>
      </w:r>
    </w:p>
    <w:p w14:paraId="001D79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1.习近平法治思想的原创性、独特性理论贡献研究</w:t>
      </w:r>
    </w:p>
    <w:p w14:paraId="0CAE06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2.数字法治政府建设的路径研究</w:t>
      </w:r>
    </w:p>
    <w:p w14:paraId="4C3645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3.提升新时代地方人大监督工作质效研究</w:t>
      </w:r>
    </w:p>
    <w:p w14:paraId="3EFC47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4.完善人民政协民主监督制度机制研究</w:t>
      </w:r>
    </w:p>
    <w:p w14:paraId="7D757D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5.提升公众人文社会科学素养实践路径研究</w:t>
      </w:r>
    </w:p>
    <w:p w14:paraId="482539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6.新时代加强基层统战工作对策研究</w:t>
      </w:r>
    </w:p>
    <w:p w14:paraId="1AE2AD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7.新时代基层党组织建设研究</w:t>
      </w:r>
    </w:p>
    <w:p w14:paraId="5BC637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8.老年人融入数字社会的问题与对策研究</w:t>
      </w:r>
    </w:p>
    <w:p w14:paraId="58A681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9.建立生育支持政策体系研究</w:t>
      </w:r>
    </w:p>
    <w:p w14:paraId="694A4B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10.未成年人违法犯罪预防与惩治研究</w:t>
      </w:r>
    </w:p>
    <w:p w14:paraId="7E2991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文史类</w:t>
      </w:r>
    </w:p>
    <w:p w14:paraId="539423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1.人工智能赋能区域基础教育质量均衡发展路径研究</w:t>
      </w:r>
    </w:p>
    <w:p w14:paraId="7F80A1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2.抗战精神融入大中小学思政课一体化教学研究</w:t>
      </w:r>
    </w:p>
    <w:p w14:paraId="020327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3.青少年国防教育路径与机制创新研究</w:t>
      </w:r>
    </w:p>
    <w:p w14:paraId="7B60C9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4.乡村振兴战略背景下农村教育改革与发展的创新路径研究</w:t>
      </w:r>
    </w:p>
    <w:p w14:paraId="427AA9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5.学校、家庭、社会协同育人的实践路径研究</w:t>
      </w:r>
    </w:p>
    <w:p w14:paraId="720568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6.博物馆建设与城市文化认同提升策略研究</w:t>
      </w:r>
    </w:p>
    <w:p w14:paraId="395100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7.职业教育赋能济宁市经济社会高质量发展的创新路径研究</w:t>
      </w:r>
    </w:p>
    <w:p w14:paraId="3BA866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8.济宁市复合型水文化遗产活化与沉浸式旅游开发研究</w:t>
      </w:r>
    </w:p>
    <w:p w14:paraId="616BE3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9.抗日战争时期济宁地区秘密交通线研究</w:t>
      </w:r>
    </w:p>
    <w:p w14:paraId="5B84A7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10.抗日战争时期济宁革命人物研究</w:t>
      </w:r>
    </w:p>
    <w:p w14:paraId="524565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心理学类</w:t>
      </w:r>
    </w:p>
    <w:p w14:paraId="5A78E1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1.青少年心理健康问题和对策研究</w:t>
      </w:r>
    </w:p>
    <w:p w14:paraId="56862F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2.新业态从业者的社会排斥感知与心理适应研究</w:t>
      </w:r>
    </w:p>
    <w:p w14:paraId="6DAD67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3.人工智能在心理治疗领域的应用研究</w:t>
      </w:r>
    </w:p>
    <w:p w14:paraId="650264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4.心理急救理念及其策略研究</w:t>
      </w:r>
    </w:p>
    <w:p w14:paraId="1CE9E2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5.职场性别偏见的心理成因及干预研究</w:t>
      </w:r>
      <w:bookmarkStart w:id="0" w:name="_GoBack"/>
      <w:bookmarkEnd w:id="0"/>
    </w:p>
    <w:sectPr>
      <w:pgSz w:w="11906" w:h="16838"/>
      <w:pgMar w:top="1417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43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2520</Words>
  <Characters>2668</Characters>
  <Lines>0</Lines>
  <Paragraphs>0</Paragraphs>
  <TotalTime>6</TotalTime>
  <ScaleCrop>false</ScaleCrop>
  <LinksUpToDate>false</LinksUpToDate>
  <CharactersWithSpaces>2670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2025-03-31T02:40:48Z</dcterms:created>
  <dc:creator>QIT</dc:creator>
  <cp:lastModifiedBy>L.</cp:lastModifiedBy>
  <dcterms:modified xsi:type="dcterms:W3CDTF">2025-03-31T02:47:03Z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eyJoZGlkIjoiZmRjOTI5ODUxZGM1Y2E5YjgyNzBkYjdhMmEyMjhiZTAiLCJ1c2VySWQiOiIzODY2MTM2MTgifQ==</vt:lpwstr>
  </property>
  <property fmtid="{D5CDD505-2E9C-101B-9397-08002B2CF9AE}" pid="4" name="ICV">
    <vt:lpwstr>125136AD1F834C328F54D98177D1D91D_12</vt:lpwstr>
  </property>
</Properties>
</file>