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B9142" w14:textId="77777777" w:rsidR="00B008A4" w:rsidRDefault="00000000">
      <w:pPr>
        <w:spacing w:line="276" w:lineRule="auto"/>
        <w:rPr>
          <w:rFonts w:ascii="宋体" w:eastAsia="宋体" w:hAnsi="宋体" w:hint="eastAsia"/>
          <w:sz w:val="28"/>
          <w:szCs w:val="28"/>
        </w:rPr>
      </w:pPr>
      <w:r>
        <w:rPr>
          <w:rFonts w:ascii="宋体" w:eastAsia="宋体" w:hAnsi="宋体" w:hint="eastAsia"/>
          <w:sz w:val="28"/>
          <w:szCs w:val="28"/>
        </w:rPr>
        <w:t>附件1：</w:t>
      </w:r>
    </w:p>
    <w:p w14:paraId="0DA04953" w14:textId="77777777" w:rsidR="00B008A4" w:rsidRDefault="00B008A4">
      <w:pPr>
        <w:spacing w:line="276" w:lineRule="auto"/>
        <w:rPr>
          <w:rFonts w:ascii="方正小标宋简体" w:eastAsia="方正小标宋简体" w:hint="eastAsia"/>
          <w:sz w:val="44"/>
          <w:szCs w:val="44"/>
        </w:rPr>
      </w:pPr>
    </w:p>
    <w:p w14:paraId="5929BF68" w14:textId="77777777" w:rsidR="00B008A4" w:rsidRDefault="00B008A4">
      <w:pPr>
        <w:spacing w:line="276" w:lineRule="auto"/>
        <w:rPr>
          <w:rFonts w:ascii="方正小标宋简体" w:eastAsia="方正小标宋简体" w:hint="eastAsia"/>
          <w:sz w:val="44"/>
          <w:szCs w:val="44"/>
        </w:rPr>
      </w:pPr>
    </w:p>
    <w:p w14:paraId="31A0D2D9" w14:textId="77777777" w:rsidR="00B008A4" w:rsidRDefault="00B008A4">
      <w:pPr>
        <w:spacing w:line="276" w:lineRule="auto"/>
        <w:rPr>
          <w:rFonts w:ascii="方正小标宋简体" w:eastAsia="方正小标宋简体" w:hint="eastAsia"/>
          <w:sz w:val="44"/>
          <w:szCs w:val="44"/>
        </w:rPr>
      </w:pPr>
    </w:p>
    <w:p w14:paraId="01C58F0D" w14:textId="7508C5BA" w:rsidR="00B008A4" w:rsidRDefault="00000000">
      <w:pPr>
        <w:spacing w:line="276" w:lineRule="auto"/>
        <w:jc w:val="center"/>
        <w:rPr>
          <w:rFonts w:ascii="方正小标宋简体" w:eastAsia="方正小标宋简体" w:hint="eastAsia"/>
          <w:sz w:val="52"/>
          <w:szCs w:val="52"/>
        </w:rPr>
      </w:pPr>
      <w:r>
        <w:rPr>
          <w:rFonts w:ascii="方正小标宋简体" w:eastAsia="方正小标宋简体" w:hint="eastAsia"/>
          <w:sz w:val="52"/>
          <w:szCs w:val="52"/>
        </w:rPr>
        <w:t>齐鲁理工学院</w:t>
      </w:r>
    </w:p>
    <w:p w14:paraId="130D8C64" w14:textId="75BFB718" w:rsidR="00B008A4" w:rsidRDefault="007F33D7">
      <w:pPr>
        <w:spacing w:line="276" w:lineRule="auto"/>
        <w:jc w:val="center"/>
        <w:rPr>
          <w:rFonts w:ascii="方正小标宋简体" w:eastAsia="方正小标宋简体" w:hint="eastAsia"/>
          <w:sz w:val="52"/>
          <w:szCs w:val="52"/>
        </w:rPr>
      </w:pPr>
      <w:r>
        <w:rPr>
          <w:rFonts w:ascii="方正小标宋简体" w:eastAsia="方正小标宋简体" w:hint="eastAsia"/>
          <w:sz w:val="52"/>
          <w:szCs w:val="52"/>
        </w:rPr>
        <w:t>2024年度</w:t>
      </w:r>
      <w:r w:rsidR="00000000">
        <w:rPr>
          <w:rFonts w:ascii="方正小标宋简体" w:eastAsia="方正小标宋简体" w:hint="eastAsia"/>
          <w:sz w:val="52"/>
          <w:szCs w:val="52"/>
        </w:rPr>
        <w:t>重点</w:t>
      </w:r>
      <w:r>
        <w:rPr>
          <w:rFonts w:ascii="方正小标宋简体" w:eastAsia="方正小标宋简体" w:hint="eastAsia"/>
          <w:sz w:val="52"/>
          <w:szCs w:val="52"/>
        </w:rPr>
        <w:t>项目</w:t>
      </w:r>
      <w:r w:rsidR="00000000">
        <w:rPr>
          <w:rFonts w:ascii="方正小标宋简体" w:eastAsia="方正小标宋简体" w:hint="eastAsia"/>
          <w:sz w:val="52"/>
          <w:szCs w:val="52"/>
        </w:rPr>
        <w:t>申报指南</w:t>
      </w:r>
    </w:p>
    <w:p w14:paraId="09CF8152" w14:textId="77777777" w:rsidR="00B008A4" w:rsidRDefault="00B008A4">
      <w:pPr>
        <w:spacing w:line="276" w:lineRule="auto"/>
        <w:jc w:val="center"/>
        <w:rPr>
          <w:rFonts w:ascii="方正小标宋简体" w:eastAsia="方正小标宋简体" w:hint="eastAsia"/>
          <w:sz w:val="44"/>
          <w:szCs w:val="44"/>
        </w:rPr>
      </w:pPr>
    </w:p>
    <w:p w14:paraId="78A0D89D" w14:textId="77777777" w:rsidR="00B008A4" w:rsidRDefault="00B008A4">
      <w:pPr>
        <w:spacing w:line="276" w:lineRule="auto"/>
        <w:jc w:val="center"/>
        <w:rPr>
          <w:rFonts w:ascii="方正小标宋简体" w:eastAsia="方正小标宋简体" w:hint="eastAsia"/>
          <w:sz w:val="44"/>
          <w:szCs w:val="44"/>
        </w:rPr>
      </w:pPr>
    </w:p>
    <w:p w14:paraId="4DA2F738" w14:textId="77777777" w:rsidR="00B008A4" w:rsidRDefault="00B008A4">
      <w:pPr>
        <w:spacing w:line="276" w:lineRule="auto"/>
        <w:jc w:val="center"/>
        <w:rPr>
          <w:rFonts w:ascii="方正小标宋简体" w:eastAsia="方正小标宋简体" w:hint="eastAsia"/>
          <w:sz w:val="44"/>
          <w:szCs w:val="44"/>
        </w:rPr>
      </w:pPr>
    </w:p>
    <w:p w14:paraId="7FF306AB" w14:textId="77777777" w:rsidR="00B008A4" w:rsidRDefault="00B008A4">
      <w:pPr>
        <w:spacing w:line="276" w:lineRule="auto"/>
        <w:rPr>
          <w:rFonts w:ascii="方正小标宋简体" w:eastAsia="方正小标宋简体" w:hint="eastAsia"/>
          <w:sz w:val="44"/>
          <w:szCs w:val="44"/>
        </w:rPr>
      </w:pPr>
    </w:p>
    <w:p w14:paraId="2953BA78" w14:textId="77777777" w:rsidR="00B008A4" w:rsidRDefault="00B008A4">
      <w:pPr>
        <w:spacing w:line="276" w:lineRule="auto"/>
        <w:rPr>
          <w:rFonts w:ascii="方正小标宋简体" w:eastAsia="方正小标宋简体" w:hint="eastAsia"/>
          <w:sz w:val="44"/>
          <w:szCs w:val="44"/>
        </w:rPr>
      </w:pPr>
    </w:p>
    <w:p w14:paraId="0C255A40" w14:textId="77777777" w:rsidR="00B008A4" w:rsidRDefault="00000000">
      <w:pPr>
        <w:spacing w:line="276" w:lineRule="auto"/>
        <w:jc w:val="center"/>
        <w:rPr>
          <w:rFonts w:ascii="仿宋" w:eastAsia="仿宋" w:hAnsi="仿宋" w:hint="eastAsia"/>
          <w:sz w:val="36"/>
          <w:szCs w:val="36"/>
        </w:rPr>
      </w:pPr>
      <w:r>
        <w:rPr>
          <w:rFonts w:ascii="仿宋" w:eastAsia="仿宋" w:hAnsi="仿宋" w:hint="eastAsia"/>
          <w:sz w:val="36"/>
          <w:szCs w:val="36"/>
        </w:rPr>
        <w:t>二○二四年七月</w:t>
      </w:r>
    </w:p>
    <w:p w14:paraId="1003F5C3" w14:textId="77777777" w:rsidR="00B008A4" w:rsidRDefault="00000000">
      <w:pPr>
        <w:spacing w:line="560" w:lineRule="exact"/>
        <w:rPr>
          <w:rFonts w:ascii="仿宋" w:eastAsia="仿宋" w:hAnsi="仿宋" w:hint="eastAsia"/>
          <w:sz w:val="28"/>
          <w:szCs w:val="28"/>
        </w:rPr>
      </w:pPr>
      <w:r>
        <w:rPr>
          <w:rFonts w:ascii="仿宋" w:eastAsia="仿宋" w:hAnsi="仿宋"/>
          <w:sz w:val="28"/>
          <w:szCs w:val="28"/>
        </w:rPr>
        <w:br w:type="page"/>
      </w:r>
    </w:p>
    <w:sdt>
      <w:sdtPr>
        <w:rPr>
          <w:rFonts w:asciiTheme="minorHAnsi" w:eastAsiaTheme="minorEastAsia" w:hAnsiTheme="minorHAnsi" w:cstheme="minorBidi"/>
          <w:color w:val="auto"/>
          <w:kern w:val="2"/>
          <w:sz w:val="21"/>
          <w:szCs w:val="21"/>
          <w:lang w:val="zh-CN"/>
        </w:rPr>
        <w:id w:val="-66807895"/>
        <w:docPartObj>
          <w:docPartGallery w:val="Table of Contents"/>
          <w:docPartUnique/>
        </w:docPartObj>
      </w:sdtPr>
      <w:sdtEndPr>
        <w:rPr>
          <w:b/>
          <w:bCs/>
        </w:rPr>
      </w:sdtEndPr>
      <w:sdtContent>
        <w:p w14:paraId="02F7E946" w14:textId="77777777" w:rsidR="00B008A4" w:rsidRDefault="00000000">
          <w:pPr>
            <w:pStyle w:val="TOC10"/>
            <w:spacing w:line="240" w:lineRule="auto"/>
            <w:jc w:val="center"/>
            <w:rPr>
              <w:rFonts w:ascii="黑体" w:eastAsia="黑体" w:hAnsi="黑体" w:hint="eastAsia"/>
              <w:color w:val="auto"/>
              <w:sz w:val="44"/>
              <w:szCs w:val="44"/>
              <w:lang w:val="zh-CN"/>
            </w:rPr>
          </w:pPr>
          <w:r>
            <w:rPr>
              <w:rFonts w:ascii="黑体" w:eastAsia="黑体" w:hAnsi="黑体"/>
              <w:color w:val="auto"/>
              <w:sz w:val="44"/>
              <w:szCs w:val="44"/>
              <w:lang w:val="zh-CN"/>
            </w:rPr>
            <w:t>目</w:t>
          </w:r>
          <w:r>
            <w:rPr>
              <w:rFonts w:ascii="黑体" w:eastAsia="黑体" w:hAnsi="黑体" w:hint="eastAsia"/>
              <w:color w:val="auto"/>
              <w:sz w:val="44"/>
              <w:szCs w:val="44"/>
              <w:lang w:val="zh-CN"/>
            </w:rPr>
            <w:t xml:space="preserve">  </w:t>
          </w:r>
          <w:r>
            <w:rPr>
              <w:rFonts w:ascii="黑体" w:eastAsia="黑体" w:hAnsi="黑体"/>
              <w:color w:val="auto"/>
              <w:sz w:val="44"/>
              <w:szCs w:val="44"/>
              <w:lang w:val="zh-CN"/>
            </w:rPr>
            <w:t>录</w:t>
          </w:r>
        </w:p>
        <w:p w14:paraId="7BBCD514" w14:textId="77777777" w:rsidR="00B008A4" w:rsidRDefault="00B008A4">
          <w:pPr>
            <w:rPr>
              <w:rFonts w:hint="eastAsia"/>
              <w:lang w:val="zh-CN"/>
            </w:rPr>
          </w:pPr>
        </w:p>
        <w:p w14:paraId="160AF6DA" w14:textId="6B60CDF6" w:rsidR="00E966A6" w:rsidRDefault="00000000">
          <w:pPr>
            <w:pStyle w:val="TOC1"/>
            <w:rPr>
              <w:rFonts w:asciiTheme="minorHAnsi" w:eastAsiaTheme="minorEastAsia" w:hAnsiTheme="minorHAnsi" w:hint="eastAsia"/>
              <w:b w:val="0"/>
              <w:bCs w:val="0"/>
              <w:noProof/>
              <w:sz w:val="22"/>
              <w:szCs w:val="24"/>
              <w14:ligatures w14:val="standardContextual"/>
            </w:rPr>
          </w:pPr>
          <w:r>
            <w:fldChar w:fldCharType="begin"/>
          </w:r>
          <w:r>
            <w:instrText xml:space="preserve"> TOC \o "1-3" \h \z \u </w:instrText>
          </w:r>
          <w:r>
            <w:fldChar w:fldCharType="separate"/>
          </w:r>
          <w:hyperlink w:anchor="_Toc171252373" w:history="1">
            <w:r w:rsidR="00E966A6" w:rsidRPr="00CA40D3">
              <w:rPr>
                <w:rStyle w:val="ac"/>
                <w:noProof/>
              </w:rPr>
              <w:t>第一部分 电子信息学科</w:t>
            </w:r>
            <w:r w:rsidR="007F33D7">
              <w:rPr>
                <w:rStyle w:val="ac"/>
                <w:rFonts w:hint="eastAsia"/>
                <w:noProof/>
              </w:rPr>
              <w:t>项目</w:t>
            </w:r>
            <w:r w:rsidR="00E966A6" w:rsidRPr="00CA40D3">
              <w:rPr>
                <w:rStyle w:val="ac"/>
                <w:noProof/>
              </w:rPr>
              <w:t>研究指南</w:t>
            </w:r>
            <w:r w:rsidR="00E966A6" w:rsidRPr="0052484A">
              <w:rPr>
                <w:b w:val="0"/>
                <w:bCs w:val="0"/>
                <w:noProof/>
                <w:webHidden/>
              </w:rPr>
              <w:tab/>
            </w:r>
            <w:r w:rsidR="00E966A6">
              <w:rPr>
                <w:noProof/>
                <w:webHidden/>
              </w:rPr>
              <w:fldChar w:fldCharType="begin"/>
            </w:r>
            <w:r w:rsidR="00E966A6">
              <w:rPr>
                <w:noProof/>
                <w:webHidden/>
              </w:rPr>
              <w:instrText xml:space="preserve"> PAGEREF _Toc171252373 \h </w:instrText>
            </w:r>
            <w:r w:rsidR="00E966A6">
              <w:rPr>
                <w:noProof/>
                <w:webHidden/>
              </w:rPr>
            </w:r>
            <w:r w:rsidR="00E966A6">
              <w:rPr>
                <w:noProof/>
                <w:webHidden/>
              </w:rPr>
              <w:fldChar w:fldCharType="separate"/>
            </w:r>
            <w:r w:rsidR="00E966A6">
              <w:rPr>
                <w:noProof/>
                <w:webHidden/>
              </w:rPr>
              <w:t>1</w:t>
            </w:r>
            <w:r w:rsidR="00E966A6">
              <w:rPr>
                <w:noProof/>
                <w:webHidden/>
              </w:rPr>
              <w:fldChar w:fldCharType="end"/>
            </w:r>
          </w:hyperlink>
        </w:p>
        <w:p w14:paraId="3DACBE9F" w14:textId="0CD1A4F2" w:rsidR="00E966A6" w:rsidRP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374" w:history="1">
            <w:r w:rsidR="00E966A6" w:rsidRPr="00E966A6">
              <w:rPr>
                <w:rStyle w:val="ac"/>
                <w:b w:val="0"/>
                <w:bCs w:val="0"/>
                <w:noProof/>
              </w:rPr>
              <w:t>一、控制工程</w:t>
            </w:r>
            <w:r w:rsidR="00E966A6" w:rsidRPr="0052484A">
              <w:rPr>
                <w:b w:val="0"/>
                <w:bCs w:val="0"/>
                <w:noProof/>
                <w:webHidden/>
              </w:rPr>
              <w:tab/>
            </w:r>
            <w:r w:rsidR="00E966A6" w:rsidRPr="00E966A6">
              <w:rPr>
                <w:b w:val="0"/>
                <w:bCs w:val="0"/>
                <w:noProof/>
                <w:webHidden/>
              </w:rPr>
              <w:fldChar w:fldCharType="begin"/>
            </w:r>
            <w:r w:rsidR="00E966A6" w:rsidRPr="00E966A6">
              <w:rPr>
                <w:b w:val="0"/>
                <w:bCs w:val="0"/>
                <w:noProof/>
                <w:webHidden/>
              </w:rPr>
              <w:instrText xml:space="preserve"> PAGEREF _Toc171252374 \h </w:instrText>
            </w:r>
            <w:r w:rsidR="00E966A6" w:rsidRPr="00E966A6">
              <w:rPr>
                <w:b w:val="0"/>
                <w:bCs w:val="0"/>
                <w:noProof/>
                <w:webHidden/>
              </w:rPr>
            </w:r>
            <w:r w:rsidR="00E966A6" w:rsidRPr="00E966A6">
              <w:rPr>
                <w:b w:val="0"/>
                <w:bCs w:val="0"/>
                <w:noProof/>
                <w:webHidden/>
              </w:rPr>
              <w:fldChar w:fldCharType="separate"/>
            </w:r>
            <w:r w:rsidR="00E966A6" w:rsidRPr="00E966A6">
              <w:rPr>
                <w:b w:val="0"/>
                <w:bCs w:val="0"/>
                <w:noProof/>
                <w:webHidden/>
              </w:rPr>
              <w:t>1</w:t>
            </w:r>
            <w:r w:rsidR="00E966A6" w:rsidRPr="00E966A6">
              <w:rPr>
                <w:b w:val="0"/>
                <w:bCs w:val="0"/>
                <w:noProof/>
                <w:webHidden/>
              </w:rPr>
              <w:fldChar w:fldCharType="end"/>
            </w:r>
          </w:hyperlink>
        </w:p>
        <w:p w14:paraId="2719A0CC" w14:textId="5E99113B"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375" w:history="1">
            <w:r w:rsidR="00E966A6" w:rsidRPr="00E966A6">
              <w:rPr>
                <w:rStyle w:val="ac"/>
                <w:noProof/>
              </w:rPr>
              <w:t>1.智能制造机器人系统安全控制关键问题研究</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_Toc171252375 \h </w:instrText>
            </w:r>
            <w:r w:rsidR="00E966A6" w:rsidRPr="00E966A6">
              <w:rPr>
                <w:noProof/>
                <w:webHidden/>
              </w:rPr>
            </w:r>
            <w:r w:rsidR="00E966A6" w:rsidRPr="00E966A6">
              <w:rPr>
                <w:noProof/>
                <w:webHidden/>
              </w:rPr>
              <w:fldChar w:fldCharType="separate"/>
            </w:r>
            <w:r w:rsidR="00E966A6" w:rsidRPr="00E966A6">
              <w:rPr>
                <w:noProof/>
                <w:webHidden/>
              </w:rPr>
              <w:t>1</w:t>
            </w:r>
            <w:r w:rsidR="00E966A6" w:rsidRPr="00E966A6">
              <w:rPr>
                <w:noProof/>
                <w:webHidden/>
              </w:rPr>
              <w:fldChar w:fldCharType="end"/>
            </w:r>
          </w:hyperlink>
        </w:p>
        <w:p w14:paraId="1D3A6D15" w14:textId="66F30EE7"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376" w:history="1">
            <w:r w:rsidR="00E966A6" w:rsidRPr="00E966A6">
              <w:rPr>
                <w:rStyle w:val="ac"/>
                <w:noProof/>
              </w:rPr>
              <w:t>2.面向多电平新能源并网变流器的优化调制和控制方法研究</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_Toc171252376 \h </w:instrText>
            </w:r>
            <w:r w:rsidR="00E966A6" w:rsidRPr="00E966A6">
              <w:rPr>
                <w:noProof/>
                <w:webHidden/>
              </w:rPr>
            </w:r>
            <w:r w:rsidR="00E966A6" w:rsidRPr="00E966A6">
              <w:rPr>
                <w:noProof/>
                <w:webHidden/>
              </w:rPr>
              <w:fldChar w:fldCharType="separate"/>
            </w:r>
            <w:r w:rsidR="00E966A6" w:rsidRPr="00E966A6">
              <w:rPr>
                <w:noProof/>
                <w:webHidden/>
              </w:rPr>
              <w:t>1</w:t>
            </w:r>
            <w:r w:rsidR="00E966A6" w:rsidRPr="00E966A6">
              <w:rPr>
                <w:noProof/>
                <w:webHidden/>
              </w:rPr>
              <w:fldChar w:fldCharType="end"/>
            </w:r>
          </w:hyperlink>
        </w:p>
        <w:p w14:paraId="6577703B" w14:textId="0D0ABA7B"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377" w:history="1">
            <w:r w:rsidR="00E966A6" w:rsidRPr="00E966A6">
              <w:rPr>
                <w:rStyle w:val="ac"/>
                <w:noProof/>
              </w:rPr>
              <w:t>3.面向瞬时高功率负荷的独立微电网多源协同控制策略与方法研究</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_Toc171252377 \h </w:instrText>
            </w:r>
            <w:r w:rsidR="00E966A6" w:rsidRPr="00E966A6">
              <w:rPr>
                <w:noProof/>
                <w:webHidden/>
              </w:rPr>
            </w:r>
            <w:r w:rsidR="00E966A6" w:rsidRPr="00E966A6">
              <w:rPr>
                <w:noProof/>
                <w:webHidden/>
              </w:rPr>
              <w:fldChar w:fldCharType="separate"/>
            </w:r>
            <w:r w:rsidR="00E966A6" w:rsidRPr="00E966A6">
              <w:rPr>
                <w:noProof/>
                <w:webHidden/>
              </w:rPr>
              <w:t>2</w:t>
            </w:r>
            <w:r w:rsidR="00E966A6" w:rsidRPr="00E966A6">
              <w:rPr>
                <w:noProof/>
                <w:webHidden/>
              </w:rPr>
              <w:fldChar w:fldCharType="end"/>
            </w:r>
          </w:hyperlink>
        </w:p>
        <w:p w14:paraId="32196AB7" w14:textId="202A485B" w:rsidR="00E966A6" w:rsidRP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378" w:history="1">
            <w:r w:rsidR="00E966A6" w:rsidRPr="00E966A6">
              <w:rPr>
                <w:rStyle w:val="ac"/>
                <w:b w:val="0"/>
                <w:bCs w:val="0"/>
                <w:noProof/>
              </w:rPr>
              <w:t>二、大数据技术与工程</w:t>
            </w:r>
            <w:r w:rsidR="00E966A6" w:rsidRPr="00E966A6">
              <w:rPr>
                <w:b w:val="0"/>
                <w:bCs w:val="0"/>
                <w:noProof/>
                <w:webHidden/>
              </w:rPr>
              <w:tab/>
            </w:r>
            <w:r w:rsidR="00E966A6" w:rsidRPr="00E966A6">
              <w:rPr>
                <w:b w:val="0"/>
                <w:bCs w:val="0"/>
                <w:noProof/>
                <w:webHidden/>
              </w:rPr>
              <w:fldChar w:fldCharType="begin"/>
            </w:r>
            <w:r w:rsidR="00E966A6" w:rsidRPr="00E966A6">
              <w:rPr>
                <w:b w:val="0"/>
                <w:bCs w:val="0"/>
                <w:noProof/>
                <w:webHidden/>
              </w:rPr>
              <w:instrText xml:space="preserve"> PAGEREF _Toc171252378 \h </w:instrText>
            </w:r>
            <w:r w:rsidR="00E966A6" w:rsidRPr="00E966A6">
              <w:rPr>
                <w:b w:val="0"/>
                <w:bCs w:val="0"/>
                <w:noProof/>
                <w:webHidden/>
              </w:rPr>
            </w:r>
            <w:r w:rsidR="00E966A6" w:rsidRPr="00E966A6">
              <w:rPr>
                <w:b w:val="0"/>
                <w:bCs w:val="0"/>
                <w:noProof/>
                <w:webHidden/>
              </w:rPr>
              <w:fldChar w:fldCharType="separate"/>
            </w:r>
            <w:r w:rsidR="00E966A6" w:rsidRPr="00E966A6">
              <w:rPr>
                <w:b w:val="0"/>
                <w:bCs w:val="0"/>
                <w:noProof/>
                <w:webHidden/>
              </w:rPr>
              <w:t>3</w:t>
            </w:r>
            <w:r w:rsidR="00E966A6" w:rsidRPr="00E966A6">
              <w:rPr>
                <w:b w:val="0"/>
                <w:bCs w:val="0"/>
                <w:noProof/>
                <w:webHidden/>
              </w:rPr>
              <w:fldChar w:fldCharType="end"/>
            </w:r>
          </w:hyperlink>
        </w:p>
        <w:p w14:paraId="141FBBCF" w14:textId="670531CE"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379" w:history="1">
            <w:r w:rsidR="00E966A6" w:rsidRPr="00E966A6">
              <w:rPr>
                <w:rStyle w:val="ac"/>
                <w:noProof/>
              </w:rPr>
              <w:t>1.工业大数据融合与知识挖掘</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_Toc171252379 \h </w:instrText>
            </w:r>
            <w:r w:rsidR="00E966A6" w:rsidRPr="00E966A6">
              <w:rPr>
                <w:noProof/>
                <w:webHidden/>
              </w:rPr>
            </w:r>
            <w:r w:rsidR="00E966A6" w:rsidRPr="00E966A6">
              <w:rPr>
                <w:noProof/>
                <w:webHidden/>
              </w:rPr>
              <w:fldChar w:fldCharType="separate"/>
            </w:r>
            <w:r w:rsidR="00E966A6" w:rsidRPr="00E966A6">
              <w:rPr>
                <w:noProof/>
                <w:webHidden/>
              </w:rPr>
              <w:t>3</w:t>
            </w:r>
            <w:r w:rsidR="00E966A6" w:rsidRPr="00E966A6">
              <w:rPr>
                <w:noProof/>
                <w:webHidden/>
              </w:rPr>
              <w:fldChar w:fldCharType="end"/>
            </w:r>
          </w:hyperlink>
        </w:p>
        <w:p w14:paraId="2074B910" w14:textId="3E291575"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380" w:history="1">
            <w:r w:rsidR="00E966A6" w:rsidRPr="00E966A6">
              <w:rPr>
                <w:rStyle w:val="ac"/>
                <w:noProof/>
              </w:rPr>
              <w:t>2.基于大数据分析的太阳能光伏微电网故障诊断研究</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_Toc171252380 \h </w:instrText>
            </w:r>
            <w:r w:rsidR="00E966A6" w:rsidRPr="00E966A6">
              <w:rPr>
                <w:noProof/>
                <w:webHidden/>
              </w:rPr>
            </w:r>
            <w:r w:rsidR="00E966A6" w:rsidRPr="00E966A6">
              <w:rPr>
                <w:noProof/>
                <w:webHidden/>
              </w:rPr>
              <w:fldChar w:fldCharType="separate"/>
            </w:r>
            <w:r w:rsidR="00E966A6" w:rsidRPr="00E966A6">
              <w:rPr>
                <w:noProof/>
                <w:webHidden/>
              </w:rPr>
              <w:t>4</w:t>
            </w:r>
            <w:r w:rsidR="00E966A6" w:rsidRPr="00E966A6">
              <w:rPr>
                <w:noProof/>
                <w:webHidden/>
              </w:rPr>
              <w:fldChar w:fldCharType="end"/>
            </w:r>
          </w:hyperlink>
        </w:p>
        <w:p w14:paraId="38EC4B84" w14:textId="62894DAC"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381" w:history="1">
            <w:r w:rsidR="00E966A6" w:rsidRPr="00E966A6">
              <w:rPr>
                <w:rStyle w:val="ac"/>
                <w:noProof/>
              </w:rPr>
              <w:t>3.基于数据驱动的数字孪生问题研究</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_Toc171252381 \h </w:instrText>
            </w:r>
            <w:r w:rsidR="00E966A6" w:rsidRPr="00E966A6">
              <w:rPr>
                <w:noProof/>
                <w:webHidden/>
              </w:rPr>
            </w:r>
            <w:r w:rsidR="00E966A6" w:rsidRPr="00E966A6">
              <w:rPr>
                <w:noProof/>
                <w:webHidden/>
              </w:rPr>
              <w:fldChar w:fldCharType="separate"/>
            </w:r>
            <w:r w:rsidR="00E966A6" w:rsidRPr="00E966A6">
              <w:rPr>
                <w:noProof/>
                <w:webHidden/>
              </w:rPr>
              <w:t>4</w:t>
            </w:r>
            <w:r w:rsidR="00E966A6" w:rsidRPr="00E966A6">
              <w:rPr>
                <w:noProof/>
                <w:webHidden/>
              </w:rPr>
              <w:fldChar w:fldCharType="end"/>
            </w:r>
          </w:hyperlink>
        </w:p>
        <w:p w14:paraId="5C19E357" w14:textId="5E8CE485" w:rsidR="00E966A6" w:rsidRP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382" w:history="1">
            <w:r w:rsidR="00E966A6" w:rsidRPr="00E966A6">
              <w:rPr>
                <w:rStyle w:val="ac"/>
                <w:b w:val="0"/>
                <w:bCs w:val="0"/>
                <w:noProof/>
              </w:rPr>
              <w:t>三、人工智能</w:t>
            </w:r>
            <w:r w:rsidR="00E966A6" w:rsidRPr="00E966A6">
              <w:rPr>
                <w:b w:val="0"/>
                <w:bCs w:val="0"/>
                <w:noProof/>
                <w:webHidden/>
              </w:rPr>
              <w:tab/>
            </w:r>
            <w:r w:rsidR="00E966A6" w:rsidRPr="00E966A6">
              <w:rPr>
                <w:b w:val="0"/>
                <w:bCs w:val="0"/>
                <w:noProof/>
                <w:webHidden/>
              </w:rPr>
              <w:fldChar w:fldCharType="begin"/>
            </w:r>
            <w:r w:rsidR="00E966A6" w:rsidRPr="00E966A6">
              <w:rPr>
                <w:b w:val="0"/>
                <w:bCs w:val="0"/>
                <w:noProof/>
                <w:webHidden/>
              </w:rPr>
              <w:instrText xml:space="preserve"> PAGEREF _Toc171252382 \h </w:instrText>
            </w:r>
            <w:r w:rsidR="00E966A6" w:rsidRPr="00E966A6">
              <w:rPr>
                <w:b w:val="0"/>
                <w:bCs w:val="0"/>
                <w:noProof/>
                <w:webHidden/>
              </w:rPr>
            </w:r>
            <w:r w:rsidR="00E966A6" w:rsidRPr="00E966A6">
              <w:rPr>
                <w:b w:val="0"/>
                <w:bCs w:val="0"/>
                <w:noProof/>
                <w:webHidden/>
              </w:rPr>
              <w:fldChar w:fldCharType="separate"/>
            </w:r>
            <w:r w:rsidR="00E966A6" w:rsidRPr="00E966A6">
              <w:rPr>
                <w:b w:val="0"/>
                <w:bCs w:val="0"/>
                <w:noProof/>
                <w:webHidden/>
              </w:rPr>
              <w:t>5</w:t>
            </w:r>
            <w:r w:rsidR="00E966A6" w:rsidRPr="00E966A6">
              <w:rPr>
                <w:b w:val="0"/>
                <w:bCs w:val="0"/>
                <w:noProof/>
                <w:webHidden/>
              </w:rPr>
              <w:fldChar w:fldCharType="end"/>
            </w:r>
          </w:hyperlink>
        </w:p>
        <w:p w14:paraId="68335905" w14:textId="74186B95"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383" w:history="1">
            <w:r w:rsidR="00E966A6" w:rsidRPr="00E966A6">
              <w:rPr>
                <w:rStyle w:val="ac"/>
                <w:noProof/>
              </w:rPr>
              <w:t>1.低延迟工业网络的云边协同技术研究</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_Toc171252383 \h </w:instrText>
            </w:r>
            <w:r w:rsidR="00E966A6" w:rsidRPr="00E966A6">
              <w:rPr>
                <w:noProof/>
                <w:webHidden/>
              </w:rPr>
            </w:r>
            <w:r w:rsidR="00E966A6" w:rsidRPr="00E966A6">
              <w:rPr>
                <w:noProof/>
                <w:webHidden/>
              </w:rPr>
              <w:fldChar w:fldCharType="separate"/>
            </w:r>
            <w:r w:rsidR="00E966A6" w:rsidRPr="00E966A6">
              <w:rPr>
                <w:noProof/>
                <w:webHidden/>
              </w:rPr>
              <w:t>5</w:t>
            </w:r>
            <w:r w:rsidR="00E966A6" w:rsidRPr="00E966A6">
              <w:rPr>
                <w:noProof/>
                <w:webHidden/>
              </w:rPr>
              <w:fldChar w:fldCharType="end"/>
            </w:r>
          </w:hyperlink>
        </w:p>
        <w:p w14:paraId="14EAFB8C" w14:textId="463676E8"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384" w:history="1">
            <w:r w:rsidR="00E966A6" w:rsidRPr="00E966A6">
              <w:rPr>
                <w:rStyle w:val="ac"/>
                <w:noProof/>
              </w:rPr>
              <w:t>2.高性能金属氧化物忆阻芯片的研发与应用</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_Toc171252384 \h </w:instrText>
            </w:r>
            <w:r w:rsidR="00E966A6" w:rsidRPr="00E966A6">
              <w:rPr>
                <w:noProof/>
                <w:webHidden/>
              </w:rPr>
            </w:r>
            <w:r w:rsidR="00E966A6" w:rsidRPr="00E966A6">
              <w:rPr>
                <w:noProof/>
                <w:webHidden/>
              </w:rPr>
              <w:fldChar w:fldCharType="separate"/>
            </w:r>
            <w:r w:rsidR="00E966A6" w:rsidRPr="00E966A6">
              <w:rPr>
                <w:noProof/>
                <w:webHidden/>
              </w:rPr>
              <w:t>6</w:t>
            </w:r>
            <w:r w:rsidR="00E966A6" w:rsidRPr="00E966A6">
              <w:rPr>
                <w:noProof/>
                <w:webHidden/>
              </w:rPr>
              <w:fldChar w:fldCharType="end"/>
            </w:r>
          </w:hyperlink>
        </w:p>
        <w:p w14:paraId="15C0DE76" w14:textId="7F4C1060" w:rsid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385" w:history="1">
            <w:r w:rsidR="00E966A6" w:rsidRPr="00CA40D3">
              <w:rPr>
                <w:rStyle w:val="ac"/>
                <w:noProof/>
              </w:rPr>
              <w:t>3.面向工业故障诊断的忆阻神经网络电路设计</w:t>
            </w:r>
            <w:r w:rsidR="00E966A6">
              <w:rPr>
                <w:noProof/>
                <w:webHidden/>
              </w:rPr>
              <w:tab/>
            </w:r>
            <w:r w:rsidR="00E966A6">
              <w:rPr>
                <w:noProof/>
                <w:webHidden/>
              </w:rPr>
              <w:fldChar w:fldCharType="begin"/>
            </w:r>
            <w:r w:rsidR="00E966A6">
              <w:rPr>
                <w:noProof/>
                <w:webHidden/>
              </w:rPr>
              <w:instrText xml:space="preserve"> PAGEREF _Toc171252385 \h </w:instrText>
            </w:r>
            <w:r w:rsidR="00E966A6">
              <w:rPr>
                <w:noProof/>
                <w:webHidden/>
              </w:rPr>
            </w:r>
            <w:r w:rsidR="00E966A6">
              <w:rPr>
                <w:noProof/>
                <w:webHidden/>
              </w:rPr>
              <w:fldChar w:fldCharType="separate"/>
            </w:r>
            <w:r w:rsidR="00E966A6">
              <w:rPr>
                <w:noProof/>
                <w:webHidden/>
              </w:rPr>
              <w:t>6</w:t>
            </w:r>
            <w:r w:rsidR="00E966A6">
              <w:rPr>
                <w:noProof/>
                <w:webHidden/>
              </w:rPr>
              <w:fldChar w:fldCharType="end"/>
            </w:r>
          </w:hyperlink>
        </w:p>
        <w:p w14:paraId="23231BFA" w14:textId="5731E511" w:rsid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386" w:history="1">
            <w:r w:rsidR="00E966A6" w:rsidRPr="00CA40D3">
              <w:rPr>
                <w:rStyle w:val="ac"/>
                <w:noProof/>
              </w:rPr>
              <w:t>4.智能交通系统元宇宙中隐私保护轻量级认证研究</w:t>
            </w:r>
            <w:r w:rsidR="00E966A6">
              <w:rPr>
                <w:noProof/>
                <w:webHidden/>
              </w:rPr>
              <w:tab/>
            </w:r>
            <w:r w:rsidR="00E966A6">
              <w:rPr>
                <w:noProof/>
                <w:webHidden/>
              </w:rPr>
              <w:fldChar w:fldCharType="begin"/>
            </w:r>
            <w:r w:rsidR="00E966A6">
              <w:rPr>
                <w:noProof/>
                <w:webHidden/>
              </w:rPr>
              <w:instrText xml:space="preserve"> PAGEREF _Toc171252386 \h </w:instrText>
            </w:r>
            <w:r w:rsidR="00E966A6">
              <w:rPr>
                <w:noProof/>
                <w:webHidden/>
              </w:rPr>
            </w:r>
            <w:r w:rsidR="00E966A6">
              <w:rPr>
                <w:noProof/>
                <w:webHidden/>
              </w:rPr>
              <w:fldChar w:fldCharType="separate"/>
            </w:r>
            <w:r w:rsidR="00E966A6">
              <w:rPr>
                <w:noProof/>
                <w:webHidden/>
              </w:rPr>
              <w:t>7</w:t>
            </w:r>
            <w:r w:rsidR="00E966A6">
              <w:rPr>
                <w:noProof/>
                <w:webHidden/>
              </w:rPr>
              <w:fldChar w:fldCharType="end"/>
            </w:r>
          </w:hyperlink>
        </w:p>
        <w:p w14:paraId="14F507C3" w14:textId="34F61533" w:rsid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387" w:history="1">
            <w:r w:rsidR="00E966A6" w:rsidRPr="00CA40D3">
              <w:rPr>
                <w:rStyle w:val="ac"/>
                <w:noProof/>
              </w:rPr>
              <w:t>第二部分 生物与医药学科</w:t>
            </w:r>
            <w:r w:rsidR="007F33D7">
              <w:rPr>
                <w:rStyle w:val="ac"/>
                <w:rFonts w:hint="eastAsia"/>
                <w:noProof/>
              </w:rPr>
              <w:t>项目</w:t>
            </w:r>
            <w:r w:rsidR="00E966A6" w:rsidRPr="00CA40D3">
              <w:rPr>
                <w:rStyle w:val="ac"/>
                <w:noProof/>
              </w:rPr>
              <w:t>研究指南</w:t>
            </w:r>
            <w:r w:rsidR="00E966A6" w:rsidRPr="0052484A">
              <w:rPr>
                <w:b w:val="0"/>
                <w:bCs w:val="0"/>
                <w:noProof/>
                <w:webHidden/>
              </w:rPr>
              <w:tab/>
            </w:r>
            <w:r w:rsidR="00E966A6">
              <w:rPr>
                <w:noProof/>
                <w:webHidden/>
              </w:rPr>
              <w:fldChar w:fldCharType="begin"/>
            </w:r>
            <w:r w:rsidR="00E966A6">
              <w:rPr>
                <w:noProof/>
                <w:webHidden/>
              </w:rPr>
              <w:instrText xml:space="preserve"> PAGEREF _Toc171252387 \h </w:instrText>
            </w:r>
            <w:r w:rsidR="00E966A6">
              <w:rPr>
                <w:noProof/>
                <w:webHidden/>
              </w:rPr>
            </w:r>
            <w:r w:rsidR="00E966A6">
              <w:rPr>
                <w:noProof/>
                <w:webHidden/>
              </w:rPr>
              <w:fldChar w:fldCharType="separate"/>
            </w:r>
            <w:r w:rsidR="00E966A6">
              <w:rPr>
                <w:noProof/>
                <w:webHidden/>
              </w:rPr>
              <w:t>8</w:t>
            </w:r>
            <w:r w:rsidR="00E966A6">
              <w:rPr>
                <w:noProof/>
                <w:webHidden/>
              </w:rPr>
              <w:fldChar w:fldCharType="end"/>
            </w:r>
          </w:hyperlink>
        </w:p>
        <w:p w14:paraId="17377153" w14:textId="609572B7" w:rsidR="00E966A6" w:rsidRP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388" w:history="1">
            <w:r w:rsidR="00E966A6" w:rsidRPr="00E966A6">
              <w:rPr>
                <w:rStyle w:val="ac"/>
                <w:b w:val="0"/>
                <w:bCs w:val="0"/>
                <w:noProof/>
              </w:rPr>
              <w:t>一、生物材料诊疗工程</w:t>
            </w:r>
            <w:r w:rsidR="00E966A6" w:rsidRPr="00E966A6">
              <w:rPr>
                <w:b w:val="0"/>
                <w:bCs w:val="0"/>
                <w:noProof/>
                <w:webHidden/>
              </w:rPr>
              <w:tab/>
            </w:r>
            <w:r w:rsidR="00E966A6" w:rsidRPr="00E966A6">
              <w:rPr>
                <w:b w:val="0"/>
                <w:bCs w:val="0"/>
                <w:noProof/>
                <w:webHidden/>
              </w:rPr>
              <w:fldChar w:fldCharType="begin"/>
            </w:r>
            <w:r w:rsidR="00E966A6" w:rsidRPr="00E966A6">
              <w:rPr>
                <w:b w:val="0"/>
                <w:bCs w:val="0"/>
                <w:noProof/>
                <w:webHidden/>
              </w:rPr>
              <w:instrText xml:space="preserve"> PAGEREF _Toc171252388 \h </w:instrText>
            </w:r>
            <w:r w:rsidR="00E966A6" w:rsidRPr="00E966A6">
              <w:rPr>
                <w:b w:val="0"/>
                <w:bCs w:val="0"/>
                <w:noProof/>
                <w:webHidden/>
              </w:rPr>
            </w:r>
            <w:r w:rsidR="00E966A6" w:rsidRPr="00E966A6">
              <w:rPr>
                <w:b w:val="0"/>
                <w:bCs w:val="0"/>
                <w:noProof/>
                <w:webHidden/>
              </w:rPr>
              <w:fldChar w:fldCharType="separate"/>
            </w:r>
            <w:r w:rsidR="00E966A6" w:rsidRPr="00E966A6">
              <w:rPr>
                <w:b w:val="0"/>
                <w:bCs w:val="0"/>
                <w:noProof/>
                <w:webHidden/>
              </w:rPr>
              <w:t>8</w:t>
            </w:r>
            <w:r w:rsidR="00E966A6" w:rsidRPr="00E966A6">
              <w:rPr>
                <w:b w:val="0"/>
                <w:bCs w:val="0"/>
                <w:noProof/>
                <w:webHidden/>
              </w:rPr>
              <w:fldChar w:fldCharType="end"/>
            </w:r>
          </w:hyperlink>
        </w:p>
        <w:p w14:paraId="45033A72" w14:textId="463DD654" w:rsid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389" w:history="1">
            <w:r w:rsidR="00E966A6" w:rsidRPr="00CA40D3">
              <w:rPr>
                <w:rStyle w:val="ac"/>
                <w:noProof/>
              </w:rPr>
              <w:t>1.新型纳米酶的开发及其生物医学诊疗应用研究</w:t>
            </w:r>
            <w:r w:rsidR="00E966A6">
              <w:rPr>
                <w:noProof/>
                <w:webHidden/>
              </w:rPr>
              <w:tab/>
            </w:r>
            <w:r w:rsidR="00E966A6">
              <w:rPr>
                <w:noProof/>
                <w:webHidden/>
              </w:rPr>
              <w:fldChar w:fldCharType="begin"/>
            </w:r>
            <w:r w:rsidR="00E966A6">
              <w:rPr>
                <w:noProof/>
                <w:webHidden/>
              </w:rPr>
              <w:instrText xml:space="preserve"> PAGEREF _Toc171252389 \h </w:instrText>
            </w:r>
            <w:r w:rsidR="00E966A6">
              <w:rPr>
                <w:noProof/>
                <w:webHidden/>
              </w:rPr>
            </w:r>
            <w:r w:rsidR="00E966A6">
              <w:rPr>
                <w:noProof/>
                <w:webHidden/>
              </w:rPr>
              <w:fldChar w:fldCharType="separate"/>
            </w:r>
            <w:r w:rsidR="00E966A6">
              <w:rPr>
                <w:noProof/>
                <w:webHidden/>
              </w:rPr>
              <w:t>8</w:t>
            </w:r>
            <w:r w:rsidR="00E966A6">
              <w:rPr>
                <w:noProof/>
                <w:webHidden/>
              </w:rPr>
              <w:fldChar w:fldCharType="end"/>
            </w:r>
          </w:hyperlink>
        </w:p>
        <w:p w14:paraId="27E5F138" w14:textId="4350FF96" w:rsid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390" w:history="1">
            <w:r w:rsidR="00E966A6" w:rsidRPr="00CA40D3">
              <w:rPr>
                <w:rStyle w:val="ac"/>
                <w:noProof/>
              </w:rPr>
              <w:t>2.新型生物可降解、高生物相容性的诊疗材料</w:t>
            </w:r>
            <w:r w:rsidR="00E966A6">
              <w:rPr>
                <w:noProof/>
                <w:webHidden/>
              </w:rPr>
              <w:tab/>
            </w:r>
            <w:r w:rsidR="00E966A6">
              <w:rPr>
                <w:noProof/>
                <w:webHidden/>
              </w:rPr>
              <w:fldChar w:fldCharType="begin"/>
            </w:r>
            <w:r w:rsidR="00E966A6">
              <w:rPr>
                <w:noProof/>
                <w:webHidden/>
              </w:rPr>
              <w:instrText xml:space="preserve"> PAGEREF _Toc171252390 \h </w:instrText>
            </w:r>
            <w:r w:rsidR="00E966A6">
              <w:rPr>
                <w:noProof/>
                <w:webHidden/>
              </w:rPr>
            </w:r>
            <w:r w:rsidR="00E966A6">
              <w:rPr>
                <w:noProof/>
                <w:webHidden/>
              </w:rPr>
              <w:fldChar w:fldCharType="separate"/>
            </w:r>
            <w:r w:rsidR="00E966A6">
              <w:rPr>
                <w:noProof/>
                <w:webHidden/>
              </w:rPr>
              <w:t>8</w:t>
            </w:r>
            <w:r w:rsidR="00E966A6">
              <w:rPr>
                <w:noProof/>
                <w:webHidden/>
              </w:rPr>
              <w:fldChar w:fldCharType="end"/>
            </w:r>
          </w:hyperlink>
        </w:p>
        <w:p w14:paraId="3B63C7F6" w14:textId="5B9B81E6" w:rsidR="00E966A6" w:rsidRP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391" w:history="1">
            <w:r w:rsidR="00E966A6" w:rsidRPr="00E966A6">
              <w:rPr>
                <w:rStyle w:val="ac"/>
                <w:b w:val="0"/>
                <w:bCs w:val="0"/>
                <w:noProof/>
              </w:rPr>
              <w:t>二、分子影像工程</w:t>
            </w:r>
            <w:r w:rsidR="00E966A6" w:rsidRPr="00E966A6">
              <w:rPr>
                <w:b w:val="0"/>
                <w:bCs w:val="0"/>
                <w:noProof/>
                <w:webHidden/>
              </w:rPr>
              <w:tab/>
            </w:r>
            <w:r w:rsidR="00E966A6" w:rsidRPr="00E966A6">
              <w:rPr>
                <w:b w:val="0"/>
                <w:bCs w:val="0"/>
                <w:noProof/>
                <w:webHidden/>
              </w:rPr>
              <w:fldChar w:fldCharType="begin"/>
            </w:r>
            <w:r w:rsidR="00E966A6" w:rsidRPr="00E966A6">
              <w:rPr>
                <w:b w:val="0"/>
                <w:bCs w:val="0"/>
                <w:noProof/>
                <w:webHidden/>
              </w:rPr>
              <w:instrText xml:space="preserve"> PAGEREF _Toc171252391 \h </w:instrText>
            </w:r>
            <w:r w:rsidR="00E966A6" w:rsidRPr="00E966A6">
              <w:rPr>
                <w:b w:val="0"/>
                <w:bCs w:val="0"/>
                <w:noProof/>
                <w:webHidden/>
              </w:rPr>
            </w:r>
            <w:r w:rsidR="00E966A6" w:rsidRPr="00E966A6">
              <w:rPr>
                <w:b w:val="0"/>
                <w:bCs w:val="0"/>
                <w:noProof/>
                <w:webHidden/>
              </w:rPr>
              <w:fldChar w:fldCharType="separate"/>
            </w:r>
            <w:r w:rsidR="00E966A6" w:rsidRPr="00E966A6">
              <w:rPr>
                <w:b w:val="0"/>
                <w:bCs w:val="0"/>
                <w:noProof/>
                <w:webHidden/>
              </w:rPr>
              <w:t>9</w:t>
            </w:r>
            <w:r w:rsidR="00E966A6" w:rsidRPr="00E966A6">
              <w:rPr>
                <w:b w:val="0"/>
                <w:bCs w:val="0"/>
                <w:noProof/>
                <w:webHidden/>
              </w:rPr>
              <w:fldChar w:fldCharType="end"/>
            </w:r>
          </w:hyperlink>
        </w:p>
        <w:p w14:paraId="7DFB014E" w14:textId="0394B19E"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392" w:history="1">
            <w:r w:rsidR="00E966A6" w:rsidRPr="00E966A6">
              <w:rPr>
                <w:rStyle w:val="ac"/>
                <w:noProof/>
              </w:rPr>
              <w:t>1.新型生物材料设计及肿瘤靶向成像</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_Toc171252392 \h </w:instrText>
            </w:r>
            <w:r w:rsidR="00E966A6" w:rsidRPr="00E966A6">
              <w:rPr>
                <w:noProof/>
                <w:webHidden/>
              </w:rPr>
            </w:r>
            <w:r w:rsidR="00E966A6" w:rsidRPr="00E966A6">
              <w:rPr>
                <w:noProof/>
                <w:webHidden/>
              </w:rPr>
              <w:fldChar w:fldCharType="separate"/>
            </w:r>
            <w:r w:rsidR="00E966A6" w:rsidRPr="00E966A6">
              <w:rPr>
                <w:noProof/>
                <w:webHidden/>
              </w:rPr>
              <w:t>9</w:t>
            </w:r>
            <w:r w:rsidR="00E966A6" w:rsidRPr="00E966A6">
              <w:rPr>
                <w:noProof/>
                <w:webHidden/>
              </w:rPr>
              <w:fldChar w:fldCharType="end"/>
            </w:r>
          </w:hyperlink>
        </w:p>
        <w:p w14:paraId="216DFE7B" w14:textId="72482E38"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393" w:history="1">
            <w:r w:rsidR="00E966A6" w:rsidRPr="00E966A6">
              <w:rPr>
                <w:rStyle w:val="ac"/>
                <w:noProof/>
              </w:rPr>
              <w:t>2.分子探针对疾病发生发展过程机制研究</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_Toc171252393 \h </w:instrText>
            </w:r>
            <w:r w:rsidR="00E966A6" w:rsidRPr="00E966A6">
              <w:rPr>
                <w:noProof/>
                <w:webHidden/>
              </w:rPr>
            </w:r>
            <w:r w:rsidR="00E966A6" w:rsidRPr="00E966A6">
              <w:rPr>
                <w:noProof/>
                <w:webHidden/>
              </w:rPr>
              <w:fldChar w:fldCharType="separate"/>
            </w:r>
            <w:r w:rsidR="00E966A6" w:rsidRPr="00E966A6">
              <w:rPr>
                <w:noProof/>
                <w:webHidden/>
              </w:rPr>
              <w:t>9</w:t>
            </w:r>
            <w:r w:rsidR="00E966A6" w:rsidRPr="00E966A6">
              <w:rPr>
                <w:noProof/>
                <w:webHidden/>
              </w:rPr>
              <w:fldChar w:fldCharType="end"/>
            </w:r>
          </w:hyperlink>
        </w:p>
        <w:p w14:paraId="13C872F4" w14:textId="348249D6"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394" w:history="1">
            <w:r w:rsidR="00E966A6" w:rsidRPr="00E966A6">
              <w:rPr>
                <w:rStyle w:val="ac"/>
                <w:noProof/>
              </w:rPr>
              <w:t>3.稀土发光纳米材料的开发</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_Toc171252394 \h </w:instrText>
            </w:r>
            <w:r w:rsidR="00E966A6" w:rsidRPr="00E966A6">
              <w:rPr>
                <w:noProof/>
                <w:webHidden/>
              </w:rPr>
            </w:r>
            <w:r w:rsidR="00E966A6" w:rsidRPr="00E966A6">
              <w:rPr>
                <w:noProof/>
                <w:webHidden/>
              </w:rPr>
              <w:fldChar w:fldCharType="separate"/>
            </w:r>
            <w:r w:rsidR="00E966A6" w:rsidRPr="00E966A6">
              <w:rPr>
                <w:noProof/>
                <w:webHidden/>
              </w:rPr>
              <w:t>9</w:t>
            </w:r>
            <w:r w:rsidR="00E966A6" w:rsidRPr="00E966A6">
              <w:rPr>
                <w:noProof/>
                <w:webHidden/>
              </w:rPr>
              <w:fldChar w:fldCharType="end"/>
            </w:r>
          </w:hyperlink>
        </w:p>
        <w:p w14:paraId="0BEEABF2" w14:textId="5091181C" w:rsidR="00E966A6" w:rsidRP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395" w:history="1">
            <w:r w:rsidR="00E966A6" w:rsidRPr="00E966A6">
              <w:rPr>
                <w:rStyle w:val="ac"/>
                <w:b w:val="0"/>
                <w:bCs w:val="0"/>
                <w:noProof/>
              </w:rPr>
              <w:t>三、智能药物载体</w:t>
            </w:r>
            <w:r w:rsidR="00E966A6" w:rsidRPr="00E966A6">
              <w:rPr>
                <w:b w:val="0"/>
                <w:bCs w:val="0"/>
                <w:noProof/>
                <w:webHidden/>
              </w:rPr>
              <w:tab/>
            </w:r>
            <w:r w:rsidR="00E966A6" w:rsidRPr="00E966A6">
              <w:rPr>
                <w:b w:val="0"/>
                <w:bCs w:val="0"/>
                <w:noProof/>
                <w:webHidden/>
              </w:rPr>
              <w:fldChar w:fldCharType="begin"/>
            </w:r>
            <w:r w:rsidR="00E966A6" w:rsidRPr="00E966A6">
              <w:rPr>
                <w:b w:val="0"/>
                <w:bCs w:val="0"/>
                <w:noProof/>
                <w:webHidden/>
              </w:rPr>
              <w:instrText xml:space="preserve"> PAGEREF _Toc171252395 \h </w:instrText>
            </w:r>
            <w:r w:rsidR="00E966A6" w:rsidRPr="00E966A6">
              <w:rPr>
                <w:b w:val="0"/>
                <w:bCs w:val="0"/>
                <w:noProof/>
                <w:webHidden/>
              </w:rPr>
            </w:r>
            <w:r w:rsidR="00E966A6" w:rsidRPr="00E966A6">
              <w:rPr>
                <w:b w:val="0"/>
                <w:bCs w:val="0"/>
                <w:noProof/>
                <w:webHidden/>
              </w:rPr>
              <w:fldChar w:fldCharType="separate"/>
            </w:r>
            <w:r w:rsidR="00E966A6" w:rsidRPr="00E966A6">
              <w:rPr>
                <w:b w:val="0"/>
                <w:bCs w:val="0"/>
                <w:noProof/>
                <w:webHidden/>
              </w:rPr>
              <w:t>10</w:t>
            </w:r>
            <w:r w:rsidR="00E966A6" w:rsidRPr="00E966A6">
              <w:rPr>
                <w:b w:val="0"/>
                <w:bCs w:val="0"/>
                <w:noProof/>
                <w:webHidden/>
              </w:rPr>
              <w:fldChar w:fldCharType="end"/>
            </w:r>
          </w:hyperlink>
        </w:p>
        <w:p w14:paraId="5E472A52" w14:textId="4D160F70"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396" w:history="1">
            <w:r w:rsidR="00E966A6" w:rsidRPr="00E966A6">
              <w:rPr>
                <w:rStyle w:val="ac"/>
                <w:noProof/>
              </w:rPr>
              <w:t>1.新型药物载体材料的药物的靶向输送和可控释放</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_Toc171252396 \h </w:instrText>
            </w:r>
            <w:r w:rsidR="00E966A6" w:rsidRPr="00E966A6">
              <w:rPr>
                <w:noProof/>
                <w:webHidden/>
              </w:rPr>
            </w:r>
            <w:r w:rsidR="00E966A6" w:rsidRPr="00E966A6">
              <w:rPr>
                <w:noProof/>
                <w:webHidden/>
              </w:rPr>
              <w:fldChar w:fldCharType="separate"/>
            </w:r>
            <w:r w:rsidR="00E966A6" w:rsidRPr="00E966A6">
              <w:rPr>
                <w:noProof/>
                <w:webHidden/>
              </w:rPr>
              <w:t>10</w:t>
            </w:r>
            <w:r w:rsidR="00E966A6" w:rsidRPr="00E966A6">
              <w:rPr>
                <w:noProof/>
                <w:webHidden/>
              </w:rPr>
              <w:fldChar w:fldCharType="end"/>
            </w:r>
          </w:hyperlink>
        </w:p>
        <w:p w14:paraId="6B2F6999" w14:textId="2E6833D6"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397" w:history="1">
            <w:r w:rsidR="00E966A6" w:rsidRPr="00E966A6">
              <w:rPr>
                <w:rStyle w:val="ac"/>
                <w:noProof/>
              </w:rPr>
              <w:t>2.新型智能药物载体的构建</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_Toc171252397 \h </w:instrText>
            </w:r>
            <w:r w:rsidR="00E966A6" w:rsidRPr="00E966A6">
              <w:rPr>
                <w:noProof/>
                <w:webHidden/>
              </w:rPr>
            </w:r>
            <w:r w:rsidR="00E966A6" w:rsidRPr="00E966A6">
              <w:rPr>
                <w:noProof/>
                <w:webHidden/>
              </w:rPr>
              <w:fldChar w:fldCharType="separate"/>
            </w:r>
            <w:r w:rsidR="00E966A6" w:rsidRPr="00E966A6">
              <w:rPr>
                <w:noProof/>
                <w:webHidden/>
              </w:rPr>
              <w:t>10</w:t>
            </w:r>
            <w:r w:rsidR="00E966A6" w:rsidRPr="00E966A6">
              <w:rPr>
                <w:noProof/>
                <w:webHidden/>
              </w:rPr>
              <w:fldChar w:fldCharType="end"/>
            </w:r>
          </w:hyperlink>
        </w:p>
        <w:p w14:paraId="14F2FC4F" w14:textId="077E98BC" w:rsidR="00E966A6" w:rsidRP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398" w:history="1">
            <w:r w:rsidR="00E966A6" w:rsidRPr="00E966A6">
              <w:rPr>
                <w:rStyle w:val="ac"/>
                <w:b w:val="0"/>
                <w:bCs w:val="0"/>
                <w:noProof/>
              </w:rPr>
              <w:t>四、天然药物资源利用</w:t>
            </w:r>
            <w:r w:rsidR="00E966A6" w:rsidRPr="00E966A6">
              <w:rPr>
                <w:b w:val="0"/>
                <w:bCs w:val="0"/>
                <w:noProof/>
                <w:webHidden/>
              </w:rPr>
              <w:tab/>
            </w:r>
            <w:r w:rsidR="00E966A6" w:rsidRPr="00E966A6">
              <w:rPr>
                <w:b w:val="0"/>
                <w:bCs w:val="0"/>
                <w:noProof/>
                <w:webHidden/>
              </w:rPr>
              <w:fldChar w:fldCharType="begin"/>
            </w:r>
            <w:r w:rsidR="00E966A6" w:rsidRPr="00E966A6">
              <w:rPr>
                <w:b w:val="0"/>
                <w:bCs w:val="0"/>
                <w:noProof/>
                <w:webHidden/>
              </w:rPr>
              <w:instrText xml:space="preserve"> PAGEREF _Toc171252398 \h </w:instrText>
            </w:r>
            <w:r w:rsidR="00E966A6" w:rsidRPr="00E966A6">
              <w:rPr>
                <w:b w:val="0"/>
                <w:bCs w:val="0"/>
                <w:noProof/>
                <w:webHidden/>
              </w:rPr>
            </w:r>
            <w:r w:rsidR="00E966A6" w:rsidRPr="00E966A6">
              <w:rPr>
                <w:b w:val="0"/>
                <w:bCs w:val="0"/>
                <w:noProof/>
                <w:webHidden/>
              </w:rPr>
              <w:fldChar w:fldCharType="separate"/>
            </w:r>
            <w:r w:rsidR="00E966A6" w:rsidRPr="00E966A6">
              <w:rPr>
                <w:b w:val="0"/>
                <w:bCs w:val="0"/>
                <w:noProof/>
                <w:webHidden/>
              </w:rPr>
              <w:t>11</w:t>
            </w:r>
            <w:r w:rsidR="00E966A6" w:rsidRPr="00E966A6">
              <w:rPr>
                <w:b w:val="0"/>
                <w:bCs w:val="0"/>
                <w:noProof/>
                <w:webHidden/>
              </w:rPr>
              <w:fldChar w:fldCharType="end"/>
            </w:r>
          </w:hyperlink>
        </w:p>
        <w:p w14:paraId="48C62190" w14:textId="2DF6EB1C"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399" w:history="1">
            <w:r w:rsidR="00E966A6" w:rsidRPr="00E966A6">
              <w:rPr>
                <w:rStyle w:val="ac"/>
                <w:noProof/>
              </w:rPr>
              <w:t>1.何首乌活性肽成分发掘与功能优化</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_Toc171252399 \h </w:instrText>
            </w:r>
            <w:r w:rsidR="00E966A6" w:rsidRPr="00E966A6">
              <w:rPr>
                <w:noProof/>
                <w:webHidden/>
              </w:rPr>
            </w:r>
            <w:r w:rsidR="00E966A6" w:rsidRPr="00E966A6">
              <w:rPr>
                <w:noProof/>
                <w:webHidden/>
              </w:rPr>
              <w:fldChar w:fldCharType="separate"/>
            </w:r>
            <w:r w:rsidR="00E966A6" w:rsidRPr="00E966A6">
              <w:rPr>
                <w:noProof/>
                <w:webHidden/>
              </w:rPr>
              <w:t>11</w:t>
            </w:r>
            <w:r w:rsidR="00E966A6" w:rsidRPr="00E966A6">
              <w:rPr>
                <w:noProof/>
                <w:webHidden/>
              </w:rPr>
              <w:fldChar w:fldCharType="end"/>
            </w:r>
          </w:hyperlink>
        </w:p>
        <w:p w14:paraId="74027A5C" w14:textId="45DFB900"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00" w:history="1">
            <w:r w:rsidR="00E966A6" w:rsidRPr="00E966A6">
              <w:rPr>
                <w:rStyle w:val="ac"/>
                <w:noProof/>
              </w:rPr>
              <w:t>2.天然药物资源在感染与免疫中的应用</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_Toc171252400 \h </w:instrText>
            </w:r>
            <w:r w:rsidR="00E966A6" w:rsidRPr="00E966A6">
              <w:rPr>
                <w:noProof/>
                <w:webHidden/>
              </w:rPr>
            </w:r>
            <w:r w:rsidR="00E966A6" w:rsidRPr="00E966A6">
              <w:rPr>
                <w:noProof/>
                <w:webHidden/>
              </w:rPr>
              <w:fldChar w:fldCharType="separate"/>
            </w:r>
            <w:r w:rsidR="00E966A6" w:rsidRPr="00E966A6">
              <w:rPr>
                <w:noProof/>
                <w:webHidden/>
              </w:rPr>
              <w:t>11</w:t>
            </w:r>
            <w:r w:rsidR="00E966A6" w:rsidRPr="00E966A6">
              <w:rPr>
                <w:noProof/>
                <w:webHidden/>
              </w:rPr>
              <w:fldChar w:fldCharType="end"/>
            </w:r>
          </w:hyperlink>
        </w:p>
        <w:p w14:paraId="1E1D0E97" w14:textId="3B96D88C" w:rsidR="00E966A6" w:rsidRP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401" w:history="1">
            <w:r w:rsidR="00E966A6" w:rsidRPr="00E966A6">
              <w:rPr>
                <w:rStyle w:val="ac"/>
                <w:b w:val="0"/>
                <w:bCs w:val="0"/>
                <w:noProof/>
              </w:rPr>
              <w:t>五、靶向核素药物</w:t>
            </w:r>
            <w:r w:rsidR="00E966A6" w:rsidRPr="00E966A6">
              <w:rPr>
                <w:b w:val="0"/>
                <w:bCs w:val="0"/>
                <w:noProof/>
                <w:webHidden/>
              </w:rPr>
              <w:tab/>
            </w:r>
            <w:r w:rsidR="00E966A6" w:rsidRPr="00E966A6">
              <w:rPr>
                <w:b w:val="0"/>
                <w:bCs w:val="0"/>
                <w:noProof/>
                <w:webHidden/>
              </w:rPr>
              <w:fldChar w:fldCharType="begin"/>
            </w:r>
            <w:r w:rsidR="00E966A6" w:rsidRPr="00E966A6">
              <w:rPr>
                <w:b w:val="0"/>
                <w:bCs w:val="0"/>
                <w:noProof/>
                <w:webHidden/>
              </w:rPr>
              <w:instrText xml:space="preserve"> PAGEREF _Toc171252401 \h </w:instrText>
            </w:r>
            <w:r w:rsidR="00E966A6" w:rsidRPr="00E966A6">
              <w:rPr>
                <w:b w:val="0"/>
                <w:bCs w:val="0"/>
                <w:noProof/>
                <w:webHidden/>
              </w:rPr>
            </w:r>
            <w:r w:rsidR="00E966A6" w:rsidRPr="00E966A6">
              <w:rPr>
                <w:b w:val="0"/>
                <w:bCs w:val="0"/>
                <w:noProof/>
                <w:webHidden/>
              </w:rPr>
              <w:fldChar w:fldCharType="separate"/>
            </w:r>
            <w:r w:rsidR="00E966A6" w:rsidRPr="00E966A6">
              <w:rPr>
                <w:b w:val="0"/>
                <w:bCs w:val="0"/>
                <w:noProof/>
                <w:webHidden/>
              </w:rPr>
              <w:t>11</w:t>
            </w:r>
            <w:r w:rsidR="00E966A6" w:rsidRPr="00E966A6">
              <w:rPr>
                <w:b w:val="0"/>
                <w:bCs w:val="0"/>
                <w:noProof/>
                <w:webHidden/>
              </w:rPr>
              <w:fldChar w:fldCharType="end"/>
            </w:r>
          </w:hyperlink>
        </w:p>
        <w:p w14:paraId="5BC57160" w14:textId="19DD98AA" w:rsid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02" w:history="1">
            <w:r w:rsidR="00E966A6" w:rsidRPr="00CA40D3">
              <w:rPr>
                <w:rStyle w:val="ac"/>
                <w:noProof/>
              </w:rPr>
              <w:t>靶向核素药物的设计合成及其安全性评估</w:t>
            </w:r>
            <w:r w:rsidR="00E966A6">
              <w:rPr>
                <w:noProof/>
                <w:webHidden/>
              </w:rPr>
              <w:tab/>
            </w:r>
            <w:r w:rsidR="00E966A6">
              <w:rPr>
                <w:noProof/>
                <w:webHidden/>
              </w:rPr>
              <w:fldChar w:fldCharType="begin"/>
            </w:r>
            <w:r w:rsidR="00E966A6">
              <w:rPr>
                <w:noProof/>
                <w:webHidden/>
              </w:rPr>
              <w:instrText xml:space="preserve"> PAGEREF _Toc171252402 \h </w:instrText>
            </w:r>
            <w:r w:rsidR="00E966A6">
              <w:rPr>
                <w:noProof/>
                <w:webHidden/>
              </w:rPr>
            </w:r>
            <w:r w:rsidR="00E966A6">
              <w:rPr>
                <w:noProof/>
                <w:webHidden/>
              </w:rPr>
              <w:fldChar w:fldCharType="separate"/>
            </w:r>
            <w:r w:rsidR="00E966A6">
              <w:rPr>
                <w:noProof/>
                <w:webHidden/>
              </w:rPr>
              <w:t>11</w:t>
            </w:r>
            <w:r w:rsidR="00E966A6">
              <w:rPr>
                <w:noProof/>
                <w:webHidden/>
              </w:rPr>
              <w:fldChar w:fldCharType="end"/>
            </w:r>
          </w:hyperlink>
        </w:p>
        <w:p w14:paraId="409B4465" w14:textId="36C73714" w:rsid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403" w:history="1">
            <w:r w:rsidR="00E966A6" w:rsidRPr="00CA40D3">
              <w:rPr>
                <w:rStyle w:val="ac"/>
                <w:noProof/>
              </w:rPr>
              <w:t>第三部分 材料与化工学科</w:t>
            </w:r>
            <w:r w:rsidR="007F33D7" w:rsidRPr="007F33D7">
              <w:rPr>
                <w:rStyle w:val="ac"/>
                <w:noProof/>
              </w:rPr>
              <w:t>项目研究指南</w:t>
            </w:r>
            <w:r w:rsidR="00E966A6" w:rsidRPr="0052484A">
              <w:rPr>
                <w:b w:val="0"/>
                <w:bCs w:val="0"/>
                <w:noProof/>
                <w:webHidden/>
              </w:rPr>
              <w:tab/>
            </w:r>
            <w:r w:rsidR="00E966A6">
              <w:rPr>
                <w:noProof/>
                <w:webHidden/>
              </w:rPr>
              <w:fldChar w:fldCharType="begin"/>
            </w:r>
            <w:r w:rsidR="00E966A6">
              <w:rPr>
                <w:noProof/>
                <w:webHidden/>
              </w:rPr>
              <w:instrText xml:space="preserve"> PAGEREF _Toc171252403 \h </w:instrText>
            </w:r>
            <w:r w:rsidR="00E966A6">
              <w:rPr>
                <w:noProof/>
                <w:webHidden/>
              </w:rPr>
            </w:r>
            <w:r w:rsidR="00E966A6">
              <w:rPr>
                <w:noProof/>
                <w:webHidden/>
              </w:rPr>
              <w:fldChar w:fldCharType="separate"/>
            </w:r>
            <w:r w:rsidR="00E966A6">
              <w:rPr>
                <w:noProof/>
                <w:webHidden/>
              </w:rPr>
              <w:t>13</w:t>
            </w:r>
            <w:r w:rsidR="00E966A6">
              <w:rPr>
                <w:noProof/>
                <w:webHidden/>
              </w:rPr>
              <w:fldChar w:fldCharType="end"/>
            </w:r>
          </w:hyperlink>
        </w:p>
        <w:p w14:paraId="1F9BAC56" w14:textId="4DD3536C" w:rsidR="00E966A6" w:rsidRP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404" w:history="1">
            <w:r w:rsidR="00E966A6" w:rsidRPr="00E966A6">
              <w:rPr>
                <w:rStyle w:val="ac"/>
                <w:b w:val="0"/>
                <w:bCs w:val="0"/>
                <w:noProof/>
              </w:rPr>
              <w:t>一、精细化工及纳米材料应用</w:t>
            </w:r>
            <w:r w:rsidR="00E966A6" w:rsidRPr="00E966A6">
              <w:rPr>
                <w:b w:val="0"/>
                <w:bCs w:val="0"/>
                <w:noProof/>
                <w:webHidden/>
              </w:rPr>
              <w:tab/>
            </w:r>
            <w:r w:rsidR="00E966A6" w:rsidRPr="00E966A6">
              <w:rPr>
                <w:b w:val="0"/>
                <w:bCs w:val="0"/>
                <w:noProof/>
                <w:webHidden/>
              </w:rPr>
              <w:fldChar w:fldCharType="begin"/>
            </w:r>
            <w:r w:rsidR="00E966A6" w:rsidRPr="00E966A6">
              <w:rPr>
                <w:b w:val="0"/>
                <w:bCs w:val="0"/>
                <w:noProof/>
                <w:webHidden/>
              </w:rPr>
              <w:instrText xml:space="preserve"> PAGEREF _Toc171252404 \h </w:instrText>
            </w:r>
            <w:r w:rsidR="00E966A6" w:rsidRPr="00E966A6">
              <w:rPr>
                <w:b w:val="0"/>
                <w:bCs w:val="0"/>
                <w:noProof/>
                <w:webHidden/>
              </w:rPr>
            </w:r>
            <w:r w:rsidR="00E966A6" w:rsidRPr="00E966A6">
              <w:rPr>
                <w:b w:val="0"/>
                <w:bCs w:val="0"/>
                <w:noProof/>
                <w:webHidden/>
              </w:rPr>
              <w:fldChar w:fldCharType="separate"/>
            </w:r>
            <w:r w:rsidR="00E966A6" w:rsidRPr="00E966A6">
              <w:rPr>
                <w:b w:val="0"/>
                <w:bCs w:val="0"/>
                <w:noProof/>
                <w:webHidden/>
              </w:rPr>
              <w:t>13</w:t>
            </w:r>
            <w:r w:rsidR="00E966A6" w:rsidRPr="00E966A6">
              <w:rPr>
                <w:b w:val="0"/>
                <w:bCs w:val="0"/>
                <w:noProof/>
                <w:webHidden/>
              </w:rPr>
              <w:fldChar w:fldCharType="end"/>
            </w:r>
          </w:hyperlink>
        </w:p>
        <w:p w14:paraId="322F2A52" w14:textId="6974F480"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05" w:history="1">
            <w:r w:rsidR="00E966A6" w:rsidRPr="00E966A6">
              <w:rPr>
                <w:rStyle w:val="ac"/>
                <w:noProof/>
              </w:rPr>
              <w:t>1.高效低成本电催化制氢关键材料及应用</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_Toc171252405 \h </w:instrText>
            </w:r>
            <w:r w:rsidR="00E966A6" w:rsidRPr="00E966A6">
              <w:rPr>
                <w:noProof/>
                <w:webHidden/>
              </w:rPr>
            </w:r>
            <w:r w:rsidR="00E966A6" w:rsidRPr="00E966A6">
              <w:rPr>
                <w:noProof/>
                <w:webHidden/>
              </w:rPr>
              <w:fldChar w:fldCharType="separate"/>
            </w:r>
            <w:r w:rsidR="00E966A6" w:rsidRPr="00E966A6">
              <w:rPr>
                <w:noProof/>
                <w:webHidden/>
              </w:rPr>
              <w:t>13</w:t>
            </w:r>
            <w:r w:rsidR="00E966A6" w:rsidRPr="00E966A6">
              <w:rPr>
                <w:noProof/>
                <w:webHidden/>
              </w:rPr>
              <w:fldChar w:fldCharType="end"/>
            </w:r>
          </w:hyperlink>
        </w:p>
        <w:p w14:paraId="567765C7" w14:textId="57695BA7"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06" w:history="1">
            <w:r w:rsidR="00E966A6" w:rsidRPr="00E966A6">
              <w:rPr>
                <w:rStyle w:val="ac"/>
                <w:noProof/>
              </w:rPr>
              <w:t>2.高效、低成本的光催化材料的设计合成</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_Toc171252406 \h </w:instrText>
            </w:r>
            <w:r w:rsidR="00E966A6" w:rsidRPr="00E966A6">
              <w:rPr>
                <w:noProof/>
                <w:webHidden/>
              </w:rPr>
            </w:r>
            <w:r w:rsidR="00E966A6" w:rsidRPr="00E966A6">
              <w:rPr>
                <w:noProof/>
                <w:webHidden/>
              </w:rPr>
              <w:fldChar w:fldCharType="separate"/>
            </w:r>
            <w:r w:rsidR="00E966A6" w:rsidRPr="00E966A6">
              <w:rPr>
                <w:noProof/>
                <w:webHidden/>
              </w:rPr>
              <w:t>13</w:t>
            </w:r>
            <w:r w:rsidR="00E966A6" w:rsidRPr="00E966A6">
              <w:rPr>
                <w:noProof/>
                <w:webHidden/>
              </w:rPr>
              <w:fldChar w:fldCharType="end"/>
            </w:r>
          </w:hyperlink>
        </w:p>
        <w:p w14:paraId="3D8862E7" w14:textId="6819C853" w:rsidR="00E966A6" w:rsidRP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407" w:history="1">
            <w:r w:rsidR="00E966A6" w:rsidRPr="00E966A6">
              <w:rPr>
                <w:rStyle w:val="ac"/>
                <w:b w:val="0"/>
                <w:bCs w:val="0"/>
                <w:noProof/>
              </w:rPr>
              <w:t>二、催化技术与清洁能源</w:t>
            </w:r>
            <w:r w:rsidR="00E966A6" w:rsidRPr="00E966A6">
              <w:rPr>
                <w:b w:val="0"/>
                <w:bCs w:val="0"/>
                <w:noProof/>
                <w:webHidden/>
              </w:rPr>
              <w:tab/>
            </w:r>
            <w:r w:rsidR="00E966A6" w:rsidRPr="00E966A6">
              <w:rPr>
                <w:b w:val="0"/>
                <w:bCs w:val="0"/>
                <w:noProof/>
                <w:webHidden/>
              </w:rPr>
              <w:fldChar w:fldCharType="begin"/>
            </w:r>
            <w:r w:rsidR="00E966A6" w:rsidRPr="00E966A6">
              <w:rPr>
                <w:b w:val="0"/>
                <w:bCs w:val="0"/>
                <w:noProof/>
                <w:webHidden/>
              </w:rPr>
              <w:instrText xml:space="preserve"> PAGEREF _Toc171252407 \h </w:instrText>
            </w:r>
            <w:r w:rsidR="00E966A6" w:rsidRPr="00E966A6">
              <w:rPr>
                <w:b w:val="0"/>
                <w:bCs w:val="0"/>
                <w:noProof/>
                <w:webHidden/>
              </w:rPr>
            </w:r>
            <w:r w:rsidR="00E966A6" w:rsidRPr="00E966A6">
              <w:rPr>
                <w:b w:val="0"/>
                <w:bCs w:val="0"/>
                <w:noProof/>
                <w:webHidden/>
              </w:rPr>
              <w:fldChar w:fldCharType="separate"/>
            </w:r>
            <w:r w:rsidR="00E966A6" w:rsidRPr="00E966A6">
              <w:rPr>
                <w:b w:val="0"/>
                <w:bCs w:val="0"/>
                <w:noProof/>
                <w:webHidden/>
              </w:rPr>
              <w:t>14</w:t>
            </w:r>
            <w:r w:rsidR="00E966A6" w:rsidRPr="00E966A6">
              <w:rPr>
                <w:b w:val="0"/>
                <w:bCs w:val="0"/>
                <w:noProof/>
                <w:webHidden/>
              </w:rPr>
              <w:fldChar w:fldCharType="end"/>
            </w:r>
          </w:hyperlink>
        </w:p>
        <w:p w14:paraId="34470911" w14:textId="4E0DE392"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08" w:history="1">
            <w:r w:rsidR="00E966A6" w:rsidRPr="00E966A6">
              <w:rPr>
                <w:rStyle w:val="ac"/>
                <w:noProof/>
              </w:rPr>
              <w:t>纳米材料在电化学储能中应用</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_Toc171252408 \h </w:instrText>
            </w:r>
            <w:r w:rsidR="00E966A6" w:rsidRPr="00E966A6">
              <w:rPr>
                <w:noProof/>
                <w:webHidden/>
              </w:rPr>
            </w:r>
            <w:r w:rsidR="00E966A6" w:rsidRPr="00E966A6">
              <w:rPr>
                <w:noProof/>
                <w:webHidden/>
              </w:rPr>
              <w:fldChar w:fldCharType="separate"/>
            </w:r>
            <w:r w:rsidR="00E966A6" w:rsidRPr="00E966A6">
              <w:rPr>
                <w:noProof/>
                <w:webHidden/>
              </w:rPr>
              <w:t>14</w:t>
            </w:r>
            <w:r w:rsidR="00E966A6" w:rsidRPr="00E966A6">
              <w:rPr>
                <w:noProof/>
                <w:webHidden/>
              </w:rPr>
              <w:fldChar w:fldCharType="end"/>
            </w:r>
          </w:hyperlink>
        </w:p>
        <w:p w14:paraId="2433A027" w14:textId="7F51C7D3" w:rsidR="00E966A6" w:rsidRP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409" w:history="1">
            <w:r w:rsidR="00E966A6" w:rsidRPr="00E966A6">
              <w:rPr>
                <w:rStyle w:val="ac"/>
                <w:b w:val="0"/>
                <w:bCs w:val="0"/>
                <w:noProof/>
              </w:rPr>
              <w:t>三、绿色化工生产技术</w:t>
            </w:r>
            <w:r w:rsidR="00E966A6" w:rsidRPr="00E966A6">
              <w:rPr>
                <w:b w:val="0"/>
                <w:bCs w:val="0"/>
                <w:noProof/>
                <w:webHidden/>
              </w:rPr>
              <w:tab/>
            </w:r>
            <w:r w:rsidR="00E966A6" w:rsidRPr="00E966A6">
              <w:rPr>
                <w:b w:val="0"/>
                <w:bCs w:val="0"/>
                <w:noProof/>
                <w:webHidden/>
              </w:rPr>
              <w:fldChar w:fldCharType="begin"/>
            </w:r>
            <w:r w:rsidR="00E966A6" w:rsidRPr="00E966A6">
              <w:rPr>
                <w:b w:val="0"/>
                <w:bCs w:val="0"/>
                <w:noProof/>
                <w:webHidden/>
              </w:rPr>
              <w:instrText xml:space="preserve"> PAGEREF _Toc171252409 \h </w:instrText>
            </w:r>
            <w:r w:rsidR="00E966A6" w:rsidRPr="00E966A6">
              <w:rPr>
                <w:b w:val="0"/>
                <w:bCs w:val="0"/>
                <w:noProof/>
                <w:webHidden/>
              </w:rPr>
            </w:r>
            <w:r w:rsidR="00E966A6" w:rsidRPr="00E966A6">
              <w:rPr>
                <w:b w:val="0"/>
                <w:bCs w:val="0"/>
                <w:noProof/>
                <w:webHidden/>
              </w:rPr>
              <w:fldChar w:fldCharType="separate"/>
            </w:r>
            <w:r w:rsidR="00E966A6" w:rsidRPr="00E966A6">
              <w:rPr>
                <w:b w:val="0"/>
                <w:bCs w:val="0"/>
                <w:noProof/>
                <w:webHidden/>
              </w:rPr>
              <w:t>14</w:t>
            </w:r>
            <w:r w:rsidR="00E966A6" w:rsidRPr="00E966A6">
              <w:rPr>
                <w:b w:val="0"/>
                <w:bCs w:val="0"/>
                <w:noProof/>
                <w:webHidden/>
              </w:rPr>
              <w:fldChar w:fldCharType="end"/>
            </w:r>
          </w:hyperlink>
        </w:p>
        <w:p w14:paraId="6B93BCE0" w14:textId="7E56E8FC"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10" w:history="1">
            <w:r w:rsidR="00E966A6" w:rsidRPr="00E966A6">
              <w:rPr>
                <w:rStyle w:val="ac"/>
                <w:noProof/>
              </w:rPr>
              <w:t>1.绿色化工生产新技术</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_Toc171252410 \h </w:instrText>
            </w:r>
            <w:r w:rsidR="00E966A6" w:rsidRPr="00E966A6">
              <w:rPr>
                <w:noProof/>
                <w:webHidden/>
              </w:rPr>
            </w:r>
            <w:r w:rsidR="00E966A6" w:rsidRPr="00E966A6">
              <w:rPr>
                <w:noProof/>
                <w:webHidden/>
              </w:rPr>
              <w:fldChar w:fldCharType="separate"/>
            </w:r>
            <w:r w:rsidR="00E966A6" w:rsidRPr="00E966A6">
              <w:rPr>
                <w:noProof/>
                <w:webHidden/>
              </w:rPr>
              <w:t>14</w:t>
            </w:r>
            <w:r w:rsidR="00E966A6" w:rsidRPr="00E966A6">
              <w:rPr>
                <w:noProof/>
                <w:webHidden/>
              </w:rPr>
              <w:fldChar w:fldCharType="end"/>
            </w:r>
          </w:hyperlink>
        </w:p>
        <w:p w14:paraId="1DC1CCDF" w14:textId="0A290AFC" w:rsid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11" w:history="1">
            <w:r w:rsidR="00E966A6" w:rsidRPr="00CA40D3">
              <w:rPr>
                <w:rStyle w:val="ac"/>
                <w:noProof/>
              </w:rPr>
              <w:t>2.催化转化综纤维素制小分子化学品</w:t>
            </w:r>
            <w:r w:rsidR="00E966A6">
              <w:rPr>
                <w:noProof/>
                <w:webHidden/>
              </w:rPr>
              <w:tab/>
            </w:r>
            <w:r w:rsidR="00E966A6">
              <w:rPr>
                <w:noProof/>
                <w:webHidden/>
              </w:rPr>
              <w:fldChar w:fldCharType="begin"/>
            </w:r>
            <w:r w:rsidR="00E966A6">
              <w:rPr>
                <w:noProof/>
                <w:webHidden/>
              </w:rPr>
              <w:instrText xml:space="preserve"> PAGEREF _Toc171252411 \h </w:instrText>
            </w:r>
            <w:r w:rsidR="00E966A6">
              <w:rPr>
                <w:noProof/>
                <w:webHidden/>
              </w:rPr>
            </w:r>
            <w:r w:rsidR="00E966A6">
              <w:rPr>
                <w:noProof/>
                <w:webHidden/>
              </w:rPr>
              <w:fldChar w:fldCharType="separate"/>
            </w:r>
            <w:r w:rsidR="00E966A6">
              <w:rPr>
                <w:noProof/>
                <w:webHidden/>
              </w:rPr>
              <w:t>15</w:t>
            </w:r>
            <w:r w:rsidR="00E966A6">
              <w:rPr>
                <w:noProof/>
                <w:webHidden/>
              </w:rPr>
              <w:fldChar w:fldCharType="end"/>
            </w:r>
          </w:hyperlink>
        </w:p>
        <w:p w14:paraId="2EDD4547" w14:textId="6994FB66" w:rsid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412" w:history="1">
            <w:r w:rsidR="00E966A6" w:rsidRPr="00CA40D3">
              <w:rPr>
                <w:rStyle w:val="ac"/>
                <w:noProof/>
              </w:rPr>
              <w:t>第四部分 国际商务学科</w:t>
            </w:r>
            <w:r w:rsidR="007F33D7" w:rsidRPr="007F33D7">
              <w:rPr>
                <w:rStyle w:val="ac"/>
                <w:noProof/>
              </w:rPr>
              <w:t>项目研究指南</w:t>
            </w:r>
            <w:r w:rsidR="00E966A6" w:rsidRPr="0052484A">
              <w:rPr>
                <w:b w:val="0"/>
                <w:bCs w:val="0"/>
                <w:noProof/>
                <w:webHidden/>
              </w:rPr>
              <w:tab/>
            </w:r>
            <w:r w:rsidR="00E966A6">
              <w:rPr>
                <w:noProof/>
                <w:webHidden/>
              </w:rPr>
              <w:fldChar w:fldCharType="begin"/>
            </w:r>
            <w:r w:rsidR="00E966A6">
              <w:rPr>
                <w:noProof/>
                <w:webHidden/>
              </w:rPr>
              <w:instrText xml:space="preserve"> PAGEREF _Toc171252412 \h </w:instrText>
            </w:r>
            <w:r w:rsidR="00E966A6">
              <w:rPr>
                <w:noProof/>
                <w:webHidden/>
              </w:rPr>
            </w:r>
            <w:r w:rsidR="00E966A6">
              <w:rPr>
                <w:noProof/>
                <w:webHidden/>
              </w:rPr>
              <w:fldChar w:fldCharType="separate"/>
            </w:r>
            <w:r w:rsidR="00E966A6">
              <w:rPr>
                <w:noProof/>
                <w:webHidden/>
              </w:rPr>
              <w:t>16</w:t>
            </w:r>
            <w:r w:rsidR="00E966A6">
              <w:rPr>
                <w:noProof/>
                <w:webHidden/>
              </w:rPr>
              <w:fldChar w:fldCharType="end"/>
            </w:r>
          </w:hyperlink>
        </w:p>
        <w:p w14:paraId="79B78C75" w14:textId="36AFC1C4" w:rsidR="00E966A6" w:rsidRPr="00E966A6" w:rsidRDefault="00000000">
          <w:pPr>
            <w:pStyle w:val="TOC1"/>
            <w:tabs>
              <w:tab w:val="left" w:pos="880"/>
            </w:tabs>
            <w:rPr>
              <w:rFonts w:asciiTheme="minorHAnsi" w:eastAsiaTheme="minorEastAsia" w:hAnsiTheme="minorHAnsi" w:hint="eastAsia"/>
              <w:b w:val="0"/>
              <w:bCs w:val="0"/>
              <w:noProof/>
              <w:sz w:val="22"/>
              <w:szCs w:val="24"/>
              <w14:ligatures w14:val="standardContextual"/>
            </w:rPr>
          </w:pPr>
          <w:hyperlink w:anchor="_Toc171252413" w:history="1">
            <w:r w:rsidR="00E966A6" w:rsidRPr="00E966A6">
              <w:rPr>
                <w:rStyle w:val="ac"/>
                <w:b w:val="0"/>
                <w:bCs w:val="0"/>
                <w:noProof/>
              </w:rPr>
              <w:t>一、</w:t>
            </w:r>
            <w:r w:rsidR="00E966A6" w:rsidRPr="00E966A6">
              <w:rPr>
                <w:rFonts w:asciiTheme="minorHAnsi" w:eastAsiaTheme="minorEastAsia" w:hAnsiTheme="minorHAnsi"/>
                <w:b w:val="0"/>
                <w:bCs w:val="0"/>
                <w:noProof/>
                <w:sz w:val="22"/>
                <w:szCs w:val="24"/>
                <w14:ligatures w14:val="standardContextual"/>
              </w:rPr>
              <w:tab/>
            </w:r>
            <w:r w:rsidR="00E966A6" w:rsidRPr="00E966A6">
              <w:rPr>
                <w:rStyle w:val="ac"/>
                <w:b w:val="0"/>
                <w:bCs w:val="0"/>
                <w:noProof/>
              </w:rPr>
              <w:t>国际商务自贸区方向</w:t>
            </w:r>
            <w:r w:rsidR="00E966A6" w:rsidRPr="00E966A6">
              <w:rPr>
                <w:b w:val="0"/>
                <w:bCs w:val="0"/>
                <w:noProof/>
                <w:webHidden/>
              </w:rPr>
              <w:tab/>
            </w:r>
            <w:r w:rsidR="00E966A6" w:rsidRPr="00E966A6">
              <w:rPr>
                <w:b w:val="0"/>
                <w:bCs w:val="0"/>
                <w:noProof/>
                <w:webHidden/>
              </w:rPr>
              <w:fldChar w:fldCharType="begin"/>
            </w:r>
            <w:r w:rsidR="00E966A6" w:rsidRPr="00E966A6">
              <w:rPr>
                <w:b w:val="0"/>
                <w:bCs w:val="0"/>
                <w:noProof/>
                <w:webHidden/>
              </w:rPr>
              <w:instrText xml:space="preserve"> PAGEREF _Toc171252413 \h </w:instrText>
            </w:r>
            <w:r w:rsidR="00E966A6" w:rsidRPr="00E966A6">
              <w:rPr>
                <w:b w:val="0"/>
                <w:bCs w:val="0"/>
                <w:noProof/>
                <w:webHidden/>
              </w:rPr>
            </w:r>
            <w:r w:rsidR="00E966A6" w:rsidRPr="00E966A6">
              <w:rPr>
                <w:b w:val="0"/>
                <w:bCs w:val="0"/>
                <w:noProof/>
                <w:webHidden/>
              </w:rPr>
              <w:fldChar w:fldCharType="separate"/>
            </w:r>
            <w:r w:rsidR="00E966A6" w:rsidRPr="00E966A6">
              <w:rPr>
                <w:b w:val="0"/>
                <w:bCs w:val="0"/>
                <w:noProof/>
                <w:webHidden/>
              </w:rPr>
              <w:t>16</w:t>
            </w:r>
            <w:r w:rsidR="00E966A6" w:rsidRPr="00E966A6">
              <w:rPr>
                <w:b w:val="0"/>
                <w:bCs w:val="0"/>
                <w:noProof/>
                <w:webHidden/>
              </w:rPr>
              <w:fldChar w:fldCharType="end"/>
            </w:r>
          </w:hyperlink>
        </w:p>
        <w:p w14:paraId="11945247" w14:textId="53193F3F"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14" w:history="1">
            <w:r w:rsidR="00E966A6" w:rsidRPr="00E966A6">
              <w:rPr>
                <w:rStyle w:val="ac"/>
                <w:noProof/>
              </w:rPr>
              <w:t>1.自贸区政策创新研究</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_Toc171252414 \h </w:instrText>
            </w:r>
            <w:r w:rsidR="00E966A6" w:rsidRPr="00E966A6">
              <w:rPr>
                <w:noProof/>
                <w:webHidden/>
              </w:rPr>
            </w:r>
            <w:r w:rsidR="00E966A6" w:rsidRPr="00E966A6">
              <w:rPr>
                <w:noProof/>
                <w:webHidden/>
              </w:rPr>
              <w:fldChar w:fldCharType="separate"/>
            </w:r>
            <w:r w:rsidR="00E966A6" w:rsidRPr="00E966A6">
              <w:rPr>
                <w:noProof/>
                <w:webHidden/>
              </w:rPr>
              <w:t>16</w:t>
            </w:r>
            <w:r w:rsidR="00E966A6" w:rsidRPr="00E966A6">
              <w:rPr>
                <w:noProof/>
                <w:webHidden/>
              </w:rPr>
              <w:fldChar w:fldCharType="end"/>
            </w:r>
          </w:hyperlink>
        </w:p>
        <w:p w14:paraId="02252552" w14:textId="7892E09F"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15" w:history="1">
            <w:r w:rsidR="00E966A6" w:rsidRPr="00E966A6">
              <w:rPr>
                <w:rStyle w:val="ac"/>
                <w:noProof/>
              </w:rPr>
              <w:t>2.自贸区经济与产业发展</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_Toc171252415 \h </w:instrText>
            </w:r>
            <w:r w:rsidR="00E966A6" w:rsidRPr="00E966A6">
              <w:rPr>
                <w:noProof/>
                <w:webHidden/>
              </w:rPr>
            </w:r>
            <w:r w:rsidR="00E966A6" w:rsidRPr="00E966A6">
              <w:rPr>
                <w:noProof/>
                <w:webHidden/>
              </w:rPr>
              <w:fldChar w:fldCharType="separate"/>
            </w:r>
            <w:r w:rsidR="00E966A6" w:rsidRPr="00E966A6">
              <w:rPr>
                <w:noProof/>
                <w:webHidden/>
              </w:rPr>
              <w:t>16</w:t>
            </w:r>
            <w:r w:rsidR="00E966A6" w:rsidRPr="00E966A6">
              <w:rPr>
                <w:noProof/>
                <w:webHidden/>
              </w:rPr>
              <w:fldChar w:fldCharType="end"/>
            </w:r>
          </w:hyperlink>
        </w:p>
        <w:p w14:paraId="66155EC1" w14:textId="6D0B6D24"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16" w:history="1">
            <w:r w:rsidR="00E966A6" w:rsidRPr="00E966A6">
              <w:rPr>
                <w:rStyle w:val="ac"/>
                <w:noProof/>
              </w:rPr>
              <w:t>3.自贸区国际合作与交流</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_Toc171252416 \h </w:instrText>
            </w:r>
            <w:r w:rsidR="00E966A6" w:rsidRPr="00E966A6">
              <w:rPr>
                <w:noProof/>
                <w:webHidden/>
              </w:rPr>
            </w:r>
            <w:r w:rsidR="00E966A6" w:rsidRPr="00E966A6">
              <w:rPr>
                <w:noProof/>
                <w:webHidden/>
              </w:rPr>
              <w:fldChar w:fldCharType="separate"/>
            </w:r>
            <w:r w:rsidR="00E966A6" w:rsidRPr="00E966A6">
              <w:rPr>
                <w:noProof/>
                <w:webHidden/>
              </w:rPr>
              <w:t>16</w:t>
            </w:r>
            <w:r w:rsidR="00E966A6" w:rsidRPr="00E966A6">
              <w:rPr>
                <w:noProof/>
                <w:webHidden/>
              </w:rPr>
              <w:fldChar w:fldCharType="end"/>
            </w:r>
          </w:hyperlink>
        </w:p>
        <w:p w14:paraId="5CE0F325" w14:textId="18716095" w:rsidR="00E966A6" w:rsidRP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417" w:history="1">
            <w:r w:rsidR="00E966A6" w:rsidRPr="00E966A6">
              <w:rPr>
                <w:rStyle w:val="ac"/>
                <w:b w:val="0"/>
                <w:bCs w:val="0"/>
                <w:noProof/>
              </w:rPr>
              <w:t>二、跨境电子商务方向</w:t>
            </w:r>
            <w:r w:rsidR="00E966A6" w:rsidRPr="00E966A6">
              <w:rPr>
                <w:b w:val="0"/>
                <w:bCs w:val="0"/>
                <w:noProof/>
                <w:webHidden/>
              </w:rPr>
              <w:tab/>
            </w:r>
            <w:r w:rsidR="00E966A6" w:rsidRPr="00E966A6">
              <w:rPr>
                <w:b w:val="0"/>
                <w:bCs w:val="0"/>
                <w:noProof/>
                <w:webHidden/>
              </w:rPr>
              <w:fldChar w:fldCharType="begin"/>
            </w:r>
            <w:r w:rsidR="00E966A6" w:rsidRPr="00E966A6">
              <w:rPr>
                <w:b w:val="0"/>
                <w:bCs w:val="0"/>
                <w:noProof/>
                <w:webHidden/>
              </w:rPr>
              <w:instrText xml:space="preserve"> PAGEREF _Toc171252417 \h </w:instrText>
            </w:r>
            <w:r w:rsidR="00E966A6" w:rsidRPr="00E966A6">
              <w:rPr>
                <w:b w:val="0"/>
                <w:bCs w:val="0"/>
                <w:noProof/>
                <w:webHidden/>
              </w:rPr>
            </w:r>
            <w:r w:rsidR="00E966A6" w:rsidRPr="00E966A6">
              <w:rPr>
                <w:b w:val="0"/>
                <w:bCs w:val="0"/>
                <w:noProof/>
                <w:webHidden/>
              </w:rPr>
              <w:fldChar w:fldCharType="separate"/>
            </w:r>
            <w:r w:rsidR="00E966A6" w:rsidRPr="00E966A6">
              <w:rPr>
                <w:b w:val="0"/>
                <w:bCs w:val="0"/>
                <w:noProof/>
                <w:webHidden/>
              </w:rPr>
              <w:t>17</w:t>
            </w:r>
            <w:r w:rsidR="00E966A6" w:rsidRPr="00E966A6">
              <w:rPr>
                <w:b w:val="0"/>
                <w:bCs w:val="0"/>
                <w:noProof/>
                <w:webHidden/>
              </w:rPr>
              <w:fldChar w:fldCharType="end"/>
            </w:r>
          </w:hyperlink>
        </w:p>
        <w:p w14:paraId="3CDCCBE7" w14:textId="59F50A1A"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18" w:history="1">
            <w:r w:rsidR="00E966A6" w:rsidRPr="00E966A6">
              <w:rPr>
                <w:rStyle w:val="ac"/>
                <w:noProof/>
              </w:rPr>
              <w:t>1.跨境电子商务政策与法律创新研究</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_Toc171252418 \h </w:instrText>
            </w:r>
            <w:r w:rsidR="00E966A6" w:rsidRPr="00E966A6">
              <w:rPr>
                <w:noProof/>
                <w:webHidden/>
              </w:rPr>
            </w:r>
            <w:r w:rsidR="00E966A6" w:rsidRPr="00E966A6">
              <w:rPr>
                <w:noProof/>
                <w:webHidden/>
              </w:rPr>
              <w:fldChar w:fldCharType="separate"/>
            </w:r>
            <w:r w:rsidR="00E966A6" w:rsidRPr="00E966A6">
              <w:rPr>
                <w:noProof/>
                <w:webHidden/>
              </w:rPr>
              <w:t>17</w:t>
            </w:r>
            <w:r w:rsidR="00E966A6" w:rsidRPr="00E966A6">
              <w:rPr>
                <w:noProof/>
                <w:webHidden/>
              </w:rPr>
              <w:fldChar w:fldCharType="end"/>
            </w:r>
          </w:hyperlink>
        </w:p>
        <w:p w14:paraId="7D872140" w14:textId="28348AD0"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19" w:history="1">
            <w:r w:rsidR="00E966A6" w:rsidRPr="00E966A6">
              <w:rPr>
                <w:rStyle w:val="ac"/>
                <w:noProof/>
              </w:rPr>
              <w:t>2.跨境电子商务供应链管理优化创新与可持续</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_Toc171252419 \h </w:instrText>
            </w:r>
            <w:r w:rsidR="00E966A6" w:rsidRPr="00E966A6">
              <w:rPr>
                <w:noProof/>
                <w:webHidden/>
              </w:rPr>
            </w:r>
            <w:r w:rsidR="00E966A6" w:rsidRPr="00E966A6">
              <w:rPr>
                <w:noProof/>
                <w:webHidden/>
              </w:rPr>
              <w:fldChar w:fldCharType="separate"/>
            </w:r>
            <w:r w:rsidR="00E966A6" w:rsidRPr="00E966A6">
              <w:rPr>
                <w:noProof/>
                <w:webHidden/>
              </w:rPr>
              <w:t>17</w:t>
            </w:r>
            <w:r w:rsidR="00E966A6" w:rsidRPr="00E966A6">
              <w:rPr>
                <w:noProof/>
                <w:webHidden/>
              </w:rPr>
              <w:fldChar w:fldCharType="end"/>
            </w:r>
          </w:hyperlink>
        </w:p>
        <w:p w14:paraId="44138744" w14:textId="02A7A3BE"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20" w:history="1">
            <w:r w:rsidR="00E966A6" w:rsidRPr="00E966A6">
              <w:rPr>
                <w:rStyle w:val="ac"/>
                <w:noProof/>
              </w:rPr>
              <w:t>3.跨境电子商务市场营销策略研究</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_Toc171252420 \h </w:instrText>
            </w:r>
            <w:r w:rsidR="00E966A6" w:rsidRPr="00E966A6">
              <w:rPr>
                <w:noProof/>
                <w:webHidden/>
              </w:rPr>
            </w:r>
            <w:r w:rsidR="00E966A6" w:rsidRPr="00E966A6">
              <w:rPr>
                <w:noProof/>
                <w:webHidden/>
              </w:rPr>
              <w:fldChar w:fldCharType="separate"/>
            </w:r>
            <w:r w:rsidR="00E966A6" w:rsidRPr="00E966A6">
              <w:rPr>
                <w:noProof/>
                <w:webHidden/>
              </w:rPr>
              <w:t>17</w:t>
            </w:r>
            <w:r w:rsidR="00E966A6" w:rsidRPr="00E966A6">
              <w:rPr>
                <w:noProof/>
                <w:webHidden/>
              </w:rPr>
              <w:fldChar w:fldCharType="end"/>
            </w:r>
          </w:hyperlink>
        </w:p>
        <w:p w14:paraId="3C390EA6" w14:textId="53863ED2" w:rsid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21" w:history="1">
            <w:r w:rsidR="00E966A6" w:rsidRPr="00CA40D3">
              <w:rPr>
                <w:rStyle w:val="ac"/>
                <w:noProof/>
              </w:rPr>
              <w:t>4.跨境电子商务技术创新与应用研究</w:t>
            </w:r>
            <w:r w:rsidR="00E966A6">
              <w:rPr>
                <w:noProof/>
                <w:webHidden/>
              </w:rPr>
              <w:tab/>
            </w:r>
            <w:r w:rsidR="00E966A6">
              <w:rPr>
                <w:noProof/>
                <w:webHidden/>
              </w:rPr>
              <w:fldChar w:fldCharType="begin"/>
            </w:r>
            <w:r w:rsidR="00E966A6">
              <w:rPr>
                <w:noProof/>
                <w:webHidden/>
              </w:rPr>
              <w:instrText xml:space="preserve"> PAGEREF _Toc171252421 \h </w:instrText>
            </w:r>
            <w:r w:rsidR="00E966A6">
              <w:rPr>
                <w:noProof/>
                <w:webHidden/>
              </w:rPr>
            </w:r>
            <w:r w:rsidR="00E966A6">
              <w:rPr>
                <w:noProof/>
                <w:webHidden/>
              </w:rPr>
              <w:fldChar w:fldCharType="separate"/>
            </w:r>
            <w:r w:rsidR="00E966A6">
              <w:rPr>
                <w:noProof/>
                <w:webHidden/>
              </w:rPr>
              <w:t>18</w:t>
            </w:r>
            <w:r w:rsidR="00E966A6">
              <w:rPr>
                <w:noProof/>
                <w:webHidden/>
              </w:rPr>
              <w:fldChar w:fldCharType="end"/>
            </w:r>
          </w:hyperlink>
        </w:p>
        <w:p w14:paraId="73F3D310" w14:textId="323C62B0" w:rsidR="00E966A6" w:rsidRP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422" w:history="1">
            <w:r w:rsidR="00E966A6" w:rsidRPr="00E966A6">
              <w:rPr>
                <w:rStyle w:val="ac"/>
                <w:b w:val="0"/>
                <w:bCs w:val="0"/>
                <w:noProof/>
              </w:rPr>
              <w:t>三、跨国企业经营研究方向</w:t>
            </w:r>
            <w:r w:rsidR="00E966A6" w:rsidRPr="00E966A6">
              <w:rPr>
                <w:b w:val="0"/>
                <w:bCs w:val="0"/>
                <w:noProof/>
                <w:webHidden/>
              </w:rPr>
              <w:tab/>
            </w:r>
            <w:r w:rsidR="00E966A6" w:rsidRPr="00E966A6">
              <w:rPr>
                <w:b w:val="0"/>
                <w:bCs w:val="0"/>
                <w:noProof/>
                <w:webHidden/>
              </w:rPr>
              <w:fldChar w:fldCharType="begin"/>
            </w:r>
            <w:r w:rsidR="00E966A6" w:rsidRPr="00E966A6">
              <w:rPr>
                <w:b w:val="0"/>
                <w:bCs w:val="0"/>
                <w:noProof/>
                <w:webHidden/>
              </w:rPr>
              <w:instrText xml:space="preserve"> PAGEREF _Toc171252422 \h </w:instrText>
            </w:r>
            <w:r w:rsidR="00E966A6" w:rsidRPr="00E966A6">
              <w:rPr>
                <w:b w:val="0"/>
                <w:bCs w:val="0"/>
                <w:noProof/>
                <w:webHidden/>
              </w:rPr>
            </w:r>
            <w:r w:rsidR="00E966A6" w:rsidRPr="00E966A6">
              <w:rPr>
                <w:b w:val="0"/>
                <w:bCs w:val="0"/>
                <w:noProof/>
                <w:webHidden/>
              </w:rPr>
              <w:fldChar w:fldCharType="separate"/>
            </w:r>
            <w:r w:rsidR="00E966A6" w:rsidRPr="00E966A6">
              <w:rPr>
                <w:b w:val="0"/>
                <w:bCs w:val="0"/>
                <w:noProof/>
                <w:webHidden/>
              </w:rPr>
              <w:t>18</w:t>
            </w:r>
            <w:r w:rsidR="00E966A6" w:rsidRPr="00E966A6">
              <w:rPr>
                <w:b w:val="0"/>
                <w:bCs w:val="0"/>
                <w:noProof/>
                <w:webHidden/>
              </w:rPr>
              <w:fldChar w:fldCharType="end"/>
            </w:r>
          </w:hyperlink>
        </w:p>
        <w:p w14:paraId="6BF50811" w14:textId="7DD82C85"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23" w:history="1">
            <w:r w:rsidR="00E966A6" w:rsidRPr="00E966A6">
              <w:rPr>
                <w:rStyle w:val="ac"/>
                <w:noProof/>
              </w:rPr>
              <w:t>1.跨国企业全球化战略与区域市场进入</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_Toc171252423 \h </w:instrText>
            </w:r>
            <w:r w:rsidR="00E966A6" w:rsidRPr="00E966A6">
              <w:rPr>
                <w:noProof/>
                <w:webHidden/>
              </w:rPr>
            </w:r>
            <w:r w:rsidR="00E966A6" w:rsidRPr="00E966A6">
              <w:rPr>
                <w:noProof/>
                <w:webHidden/>
              </w:rPr>
              <w:fldChar w:fldCharType="separate"/>
            </w:r>
            <w:r w:rsidR="00E966A6" w:rsidRPr="00E966A6">
              <w:rPr>
                <w:noProof/>
                <w:webHidden/>
              </w:rPr>
              <w:t>18</w:t>
            </w:r>
            <w:r w:rsidR="00E966A6" w:rsidRPr="00E966A6">
              <w:rPr>
                <w:noProof/>
                <w:webHidden/>
              </w:rPr>
              <w:fldChar w:fldCharType="end"/>
            </w:r>
          </w:hyperlink>
        </w:p>
        <w:p w14:paraId="32436CBD" w14:textId="18D0F80C" w:rsid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24" w:history="1">
            <w:r w:rsidR="00E966A6" w:rsidRPr="00CA40D3">
              <w:rPr>
                <w:rStyle w:val="ac"/>
                <w:noProof/>
              </w:rPr>
              <w:t>2.跨文化管理与人力资源国际化</w:t>
            </w:r>
            <w:r w:rsidR="00E966A6">
              <w:rPr>
                <w:noProof/>
                <w:webHidden/>
              </w:rPr>
              <w:tab/>
            </w:r>
            <w:r w:rsidR="00E966A6">
              <w:rPr>
                <w:noProof/>
                <w:webHidden/>
              </w:rPr>
              <w:fldChar w:fldCharType="begin"/>
            </w:r>
            <w:r w:rsidR="00E966A6">
              <w:rPr>
                <w:noProof/>
                <w:webHidden/>
              </w:rPr>
              <w:instrText xml:space="preserve"> PAGEREF _Toc171252424 \h </w:instrText>
            </w:r>
            <w:r w:rsidR="00E966A6">
              <w:rPr>
                <w:noProof/>
                <w:webHidden/>
              </w:rPr>
            </w:r>
            <w:r w:rsidR="00E966A6">
              <w:rPr>
                <w:noProof/>
                <w:webHidden/>
              </w:rPr>
              <w:fldChar w:fldCharType="separate"/>
            </w:r>
            <w:r w:rsidR="00E966A6">
              <w:rPr>
                <w:noProof/>
                <w:webHidden/>
              </w:rPr>
              <w:t>18</w:t>
            </w:r>
            <w:r w:rsidR="00E966A6">
              <w:rPr>
                <w:noProof/>
                <w:webHidden/>
              </w:rPr>
              <w:fldChar w:fldCharType="end"/>
            </w:r>
          </w:hyperlink>
        </w:p>
        <w:p w14:paraId="5FAF4C2D" w14:textId="0122C43E" w:rsid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25" w:history="1">
            <w:r w:rsidR="00E966A6" w:rsidRPr="00CA40D3">
              <w:rPr>
                <w:rStyle w:val="ac"/>
                <w:noProof/>
              </w:rPr>
              <w:t>3.国际金融与资本运营</w:t>
            </w:r>
            <w:r w:rsidR="00E966A6">
              <w:rPr>
                <w:noProof/>
                <w:webHidden/>
              </w:rPr>
              <w:tab/>
            </w:r>
            <w:r w:rsidR="00E966A6">
              <w:rPr>
                <w:noProof/>
                <w:webHidden/>
              </w:rPr>
              <w:fldChar w:fldCharType="begin"/>
            </w:r>
            <w:r w:rsidR="00E966A6">
              <w:rPr>
                <w:noProof/>
                <w:webHidden/>
              </w:rPr>
              <w:instrText xml:space="preserve"> PAGEREF _Toc171252425 \h </w:instrText>
            </w:r>
            <w:r w:rsidR="00E966A6">
              <w:rPr>
                <w:noProof/>
                <w:webHidden/>
              </w:rPr>
            </w:r>
            <w:r w:rsidR="00E966A6">
              <w:rPr>
                <w:noProof/>
                <w:webHidden/>
              </w:rPr>
              <w:fldChar w:fldCharType="separate"/>
            </w:r>
            <w:r w:rsidR="00E966A6">
              <w:rPr>
                <w:noProof/>
                <w:webHidden/>
              </w:rPr>
              <w:t>19</w:t>
            </w:r>
            <w:r w:rsidR="00E966A6">
              <w:rPr>
                <w:noProof/>
                <w:webHidden/>
              </w:rPr>
              <w:fldChar w:fldCharType="end"/>
            </w:r>
          </w:hyperlink>
        </w:p>
        <w:p w14:paraId="630A390E" w14:textId="6FDA910C" w:rsid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26" w:history="1">
            <w:r w:rsidR="00E966A6" w:rsidRPr="00CA40D3">
              <w:rPr>
                <w:rStyle w:val="ac"/>
                <w:noProof/>
              </w:rPr>
              <w:t>4.企业数字化与智能化转型</w:t>
            </w:r>
            <w:r w:rsidR="00E966A6">
              <w:rPr>
                <w:noProof/>
                <w:webHidden/>
              </w:rPr>
              <w:tab/>
            </w:r>
            <w:r w:rsidR="00E966A6">
              <w:rPr>
                <w:noProof/>
                <w:webHidden/>
              </w:rPr>
              <w:fldChar w:fldCharType="begin"/>
            </w:r>
            <w:r w:rsidR="00E966A6">
              <w:rPr>
                <w:noProof/>
                <w:webHidden/>
              </w:rPr>
              <w:instrText xml:space="preserve"> PAGEREF _Toc171252426 \h </w:instrText>
            </w:r>
            <w:r w:rsidR="00E966A6">
              <w:rPr>
                <w:noProof/>
                <w:webHidden/>
              </w:rPr>
            </w:r>
            <w:r w:rsidR="00E966A6">
              <w:rPr>
                <w:noProof/>
                <w:webHidden/>
              </w:rPr>
              <w:fldChar w:fldCharType="separate"/>
            </w:r>
            <w:r w:rsidR="00E966A6">
              <w:rPr>
                <w:noProof/>
                <w:webHidden/>
              </w:rPr>
              <w:t>19</w:t>
            </w:r>
            <w:r w:rsidR="00E966A6">
              <w:rPr>
                <w:noProof/>
                <w:webHidden/>
              </w:rPr>
              <w:fldChar w:fldCharType="end"/>
            </w:r>
          </w:hyperlink>
        </w:p>
        <w:p w14:paraId="1A3BBEB5" w14:textId="4F2231A8" w:rsid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427" w:history="1">
            <w:r w:rsidR="00E966A6" w:rsidRPr="00CA40D3">
              <w:rPr>
                <w:rStyle w:val="ac"/>
                <w:noProof/>
              </w:rPr>
              <w:t>第五部分 新闻与传播学科</w:t>
            </w:r>
            <w:r w:rsidR="007F33D7" w:rsidRPr="007F33D7">
              <w:rPr>
                <w:rStyle w:val="ac"/>
                <w:noProof/>
              </w:rPr>
              <w:t>项目研究指南</w:t>
            </w:r>
            <w:r w:rsidR="00E966A6" w:rsidRPr="0052484A">
              <w:rPr>
                <w:b w:val="0"/>
                <w:bCs w:val="0"/>
                <w:noProof/>
                <w:webHidden/>
              </w:rPr>
              <w:tab/>
            </w:r>
            <w:r w:rsidR="00E966A6">
              <w:rPr>
                <w:noProof/>
                <w:webHidden/>
              </w:rPr>
              <w:fldChar w:fldCharType="begin"/>
            </w:r>
            <w:r w:rsidR="00E966A6">
              <w:rPr>
                <w:noProof/>
                <w:webHidden/>
              </w:rPr>
              <w:instrText xml:space="preserve"> PAGEREF _Toc171252427 \h </w:instrText>
            </w:r>
            <w:r w:rsidR="00E966A6">
              <w:rPr>
                <w:noProof/>
                <w:webHidden/>
              </w:rPr>
            </w:r>
            <w:r w:rsidR="00E966A6">
              <w:rPr>
                <w:noProof/>
                <w:webHidden/>
              </w:rPr>
              <w:fldChar w:fldCharType="separate"/>
            </w:r>
            <w:r w:rsidR="00E966A6">
              <w:rPr>
                <w:noProof/>
                <w:webHidden/>
              </w:rPr>
              <w:t>20</w:t>
            </w:r>
            <w:r w:rsidR="00E966A6">
              <w:rPr>
                <w:noProof/>
                <w:webHidden/>
              </w:rPr>
              <w:fldChar w:fldCharType="end"/>
            </w:r>
          </w:hyperlink>
        </w:p>
        <w:p w14:paraId="010FD975" w14:textId="183BB5BB" w:rsidR="00E966A6" w:rsidRP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428" w:history="1">
            <w:r w:rsidR="00E966A6" w:rsidRPr="00E966A6">
              <w:rPr>
                <w:rStyle w:val="ac"/>
                <w:b w:val="0"/>
                <w:bCs w:val="0"/>
                <w:noProof/>
              </w:rPr>
              <w:t>一、中华优秀传统文化的创新表达与融合传播研究</w:t>
            </w:r>
            <w:r w:rsidR="00E966A6" w:rsidRPr="00E966A6">
              <w:rPr>
                <w:b w:val="0"/>
                <w:bCs w:val="0"/>
                <w:noProof/>
                <w:webHidden/>
              </w:rPr>
              <w:tab/>
            </w:r>
            <w:r w:rsidR="00E966A6" w:rsidRPr="00E966A6">
              <w:rPr>
                <w:b w:val="0"/>
                <w:bCs w:val="0"/>
                <w:noProof/>
                <w:webHidden/>
              </w:rPr>
              <w:fldChar w:fldCharType="begin"/>
            </w:r>
            <w:r w:rsidR="00E966A6" w:rsidRPr="00E966A6">
              <w:rPr>
                <w:b w:val="0"/>
                <w:bCs w:val="0"/>
                <w:noProof/>
                <w:webHidden/>
              </w:rPr>
              <w:instrText xml:space="preserve"> PAGEREF _Toc171252428 \h </w:instrText>
            </w:r>
            <w:r w:rsidR="00E966A6" w:rsidRPr="00E966A6">
              <w:rPr>
                <w:b w:val="0"/>
                <w:bCs w:val="0"/>
                <w:noProof/>
                <w:webHidden/>
              </w:rPr>
            </w:r>
            <w:r w:rsidR="00E966A6" w:rsidRPr="00E966A6">
              <w:rPr>
                <w:b w:val="0"/>
                <w:bCs w:val="0"/>
                <w:noProof/>
                <w:webHidden/>
              </w:rPr>
              <w:fldChar w:fldCharType="separate"/>
            </w:r>
            <w:r w:rsidR="00E966A6" w:rsidRPr="00E966A6">
              <w:rPr>
                <w:b w:val="0"/>
                <w:bCs w:val="0"/>
                <w:noProof/>
                <w:webHidden/>
              </w:rPr>
              <w:t>20</w:t>
            </w:r>
            <w:r w:rsidR="00E966A6" w:rsidRPr="00E966A6">
              <w:rPr>
                <w:b w:val="0"/>
                <w:bCs w:val="0"/>
                <w:noProof/>
                <w:webHidden/>
              </w:rPr>
              <w:fldChar w:fldCharType="end"/>
            </w:r>
          </w:hyperlink>
        </w:p>
        <w:p w14:paraId="58161DB7" w14:textId="20316048" w:rsidR="00E966A6" w:rsidRP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429" w:history="1">
            <w:r w:rsidR="00E966A6" w:rsidRPr="00E966A6">
              <w:rPr>
                <w:rStyle w:val="ac"/>
                <w:b w:val="0"/>
                <w:bCs w:val="0"/>
                <w:noProof/>
              </w:rPr>
              <w:t>二、新媒体时代数字媒体技术的融合创新与应用研究</w:t>
            </w:r>
            <w:r w:rsidR="00E966A6" w:rsidRPr="00E966A6">
              <w:rPr>
                <w:b w:val="0"/>
                <w:bCs w:val="0"/>
                <w:noProof/>
                <w:webHidden/>
              </w:rPr>
              <w:tab/>
            </w:r>
            <w:r w:rsidR="00E966A6" w:rsidRPr="00E966A6">
              <w:rPr>
                <w:b w:val="0"/>
                <w:bCs w:val="0"/>
                <w:noProof/>
                <w:webHidden/>
              </w:rPr>
              <w:fldChar w:fldCharType="begin"/>
            </w:r>
            <w:r w:rsidR="00E966A6" w:rsidRPr="00E966A6">
              <w:rPr>
                <w:b w:val="0"/>
                <w:bCs w:val="0"/>
                <w:noProof/>
                <w:webHidden/>
              </w:rPr>
              <w:instrText xml:space="preserve"> PAGEREF _Toc171252429 \h </w:instrText>
            </w:r>
            <w:r w:rsidR="00E966A6" w:rsidRPr="00E966A6">
              <w:rPr>
                <w:b w:val="0"/>
                <w:bCs w:val="0"/>
                <w:noProof/>
                <w:webHidden/>
              </w:rPr>
            </w:r>
            <w:r w:rsidR="00E966A6" w:rsidRPr="00E966A6">
              <w:rPr>
                <w:b w:val="0"/>
                <w:bCs w:val="0"/>
                <w:noProof/>
                <w:webHidden/>
              </w:rPr>
              <w:fldChar w:fldCharType="separate"/>
            </w:r>
            <w:r w:rsidR="00E966A6" w:rsidRPr="00E966A6">
              <w:rPr>
                <w:b w:val="0"/>
                <w:bCs w:val="0"/>
                <w:noProof/>
                <w:webHidden/>
              </w:rPr>
              <w:t>20</w:t>
            </w:r>
            <w:r w:rsidR="00E966A6" w:rsidRPr="00E966A6">
              <w:rPr>
                <w:b w:val="0"/>
                <w:bCs w:val="0"/>
                <w:noProof/>
                <w:webHidden/>
              </w:rPr>
              <w:fldChar w:fldCharType="end"/>
            </w:r>
          </w:hyperlink>
        </w:p>
        <w:p w14:paraId="637EE8DF" w14:textId="0DBC6E9B" w:rsid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430" w:history="1">
            <w:r w:rsidR="00E966A6" w:rsidRPr="00CA40D3">
              <w:rPr>
                <w:rStyle w:val="ac"/>
                <w:noProof/>
              </w:rPr>
              <w:t>第六部分 护理学科</w:t>
            </w:r>
            <w:r w:rsidR="007F33D7" w:rsidRPr="007F33D7">
              <w:rPr>
                <w:rStyle w:val="ac"/>
                <w:noProof/>
              </w:rPr>
              <w:t>项目研究指南</w:t>
            </w:r>
            <w:r w:rsidR="00E966A6">
              <w:rPr>
                <w:noProof/>
                <w:webHidden/>
              </w:rPr>
              <w:tab/>
            </w:r>
            <w:r w:rsidR="00E966A6">
              <w:rPr>
                <w:noProof/>
                <w:webHidden/>
              </w:rPr>
              <w:fldChar w:fldCharType="begin"/>
            </w:r>
            <w:r w:rsidR="00E966A6">
              <w:rPr>
                <w:noProof/>
                <w:webHidden/>
              </w:rPr>
              <w:instrText xml:space="preserve"> PAGEREF _Toc171252430 \h </w:instrText>
            </w:r>
            <w:r w:rsidR="00E966A6">
              <w:rPr>
                <w:noProof/>
                <w:webHidden/>
              </w:rPr>
            </w:r>
            <w:r w:rsidR="00E966A6">
              <w:rPr>
                <w:noProof/>
                <w:webHidden/>
              </w:rPr>
              <w:fldChar w:fldCharType="separate"/>
            </w:r>
            <w:r w:rsidR="00E966A6">
              <w:rPr>
                <w:noProof/>
                <w:webHidden/>
              </w:rPr>
              <w:t>21</w:t>
            </w:r>
            <w:r w:rsidR="00E966A6">
              <w:rPr>
                <w:noProof/>
                <w:webHidden/>
              </w:rPr>
              <w:fldChar w:fldCharType="end"/>
            </w:r>
          </w:hyperlink>
        </w:p>
        <w:p w14:paraId="16B88DD4" w14:textId="3D8B5B39" w:rsidR="00E966A6" w:rsidRP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431" w:history="1">
            <w:r w:rsidR="00E966A6" w:rsidRPr="00E966A6">
              <w:rPr>
                <w:rStyle w:val="ac"/>
                <w:b w:val="0"/>
                <w:bCs w:val="0"/>
                <w:noProof/>
              </w:rPr>
              <w:t>一、老年护理方向</w:t>
            </w:r>
            <w:r w:rsidR="00E966A6" w:rsidRPr="00E966A6">
              <w:rPr>
                <w:b w:val="0"/>
                <w:bCs w:val="0"/>
                <w:noProof/>
                <w:webHidden/>
              </w:rPr>
              <w:tab/>
            </w:r>
            <w:r w:rsidR="00E966A6" w:rsidRPr="00E966A6">
              <w:rPr>
                <w:b w:val="0"/>
                <w:bCs w:val="0"/>
                <w:noProof/>
                <w:webHidden/>
              </w:rPr>
              <w:fldChar w:fldCharType="begin"/>
            </w:r>
            <w:r w:rsidR="00E966A6" w:rsidRPr="00E966A6">
              <w:rPr>
                <w:b w:val="0"/>
                <w:bCs w:val="0"/>
                <w:noProof/>
                <w:webHidden/>
              </w:rPr>
              <w:instrText xml:space="preserve"> PAGEREF _Toc171252431 \h </w:instrText>
            </w:r>
            <w:r w:rsidR="00E966A6" w:rsidRPr="00E966A6">
              <w:rPr>
                <w:b w:val="0"/>
                <w:bCs w:val="0"/>
                <w:noProof/>
                <w:webHidden/>
              </w:rPr>
            </w:r>
            <w:r w:rsidR="00E966A6" w:rsidRPr="00E966A6">
              <w:rPr>
                <w:b w:val="0"/>
                <w:bCs w:val="0"/>
                <w:noProof/>
                <w:webHidden/>
              </w:rPr>
              <w:fldChar w:fldCharType="separate"/>
            </w:r>
            <w:r w:rsidR="00E966A6" w:rsidRPr="00E966A6">
              <w:rPr>
                <w:b w:val="0"/>
                <w:bCs w:val="0"/>
                <w:noProof/>
                <w:webHidden/>
              </w:rPr>
              <w:t>21</w:t>
            </w:r>
            <w:r w:rsidR="00E966A6" w:rsidRPr="00E966A6">
              <w:rPr>
                <w:b w:val="0"/>
                <w:bCs w:val="0"/>
                <w:noProof/>
                <w:webHidden/>
              </w:rPr>
              <w:fldChar w:fldCharType="end"/>
            </w:r>
          </w:hyperlink>
        </w:p>
        <w:p w14:paraId="4125B730" w14:textId="7608117C"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32" w:history="1">
            <w:r w:rsidR="00E966A6" w:rsidRPr="00E966A6">
              <w:rPr>
                <w:rStyle w:val="ac"/>
                <w:noProof/>
              </w:rPr>
              <w:t>老年慢病精准护理</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_Toc171252432 \h </w:instrText>
            </w:r>
            <w:r w:rsidR="00E966A6" w:rsidRPr="00E966A6">
              <w:rPr>
                <w:noProof/>
                <w:webHidden/>
              </w:rPr>
            </w:r>
            <w:r w:rsidR="00E966A6" w:rsidRPr="00E966A6">
              <w:rPr>
                <w:noProof/>
                <w:webHidden/>
              </w:rPr>
              <w:fldChar w:fldCharType="separate"/>
            </w:r>
            <w:r w:rsidR="00E966A6" w:rsidRPr="00E966A6">
              <w:rPr>
                <w:noProof/>
                <w:webHidden/>
              </w:rPr>
              <w:t>21</w:t>
            </w:r>
            <w:r w:rsidR="00E966A6" w:rsidRPr="00E966A6">
              <w:rPr>
                <w:noProof/>
                <w:webHidden/>
              </w:rPr>
              <w:fldChar w:fldCharType="end"/>
            </w:r>
          </w:hyperlink>
        </w:p>
        <w:p w14:paraId="5EF1769D" w14:textId="0B109A82" w:rsidR="00E966A6" w:rsidRP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433" w:history="1">
            <w:r w:rsidR="00E966A6" w:rsidRPr="00E966A6">
              <w:rPr>
                <w:rStyle w:val="ac"/>
                <w:b w:val="0"/>
                <w:bCs w:val="0"/>
                <w:noProof/>
              </w:rPr>
              <w:t>二、社区护理方向</w:t>
            </w:r>
            <w:r w:rsidR="00E966A6" w:rsidRPr="00E966A6">
              <w:rPr>
                <w:b w:val="0"/>
                <w:bCs w:val="0"/>
                <w:noProof/>
                <w:webHidden/>
              </w:rPr>
              <w:tab/>
            </w:r>
            <w:r w:rsidR="00E966A6" w:rsidRPr="00E966A6">
              <w:rPr>
                <w:b w:val="0"/>
                <w:bCs w:val="0"/>
                <w:noProof/>
                <w:webHidden/>
              </w:rPr>
              <w:fldChar w:fldCharType="begin"/>
            </w:r>
            <w:r w:rsidR="00E966A6" w:rsidRPr="00E966A6">
              <w:rPr>
                <w:b w:val="0"/>
                <w:bCs w:val="0"/>
                <w:noProof/>
                <w:webHidden/>
              </w:rPr>
              <w:instrText xml:space="preserve"> PAGEREF _Toc171252433 \h </w:instrText>
            </w:r>
            <w:r w:rsidR="00E966A6" w:rsidRPr="00E966A6">
              <w:rPr>
                <w:b w:val="0"/>
                <w:bCs w:val="0"/>
                <w:noProof/>
                <w:webHidden/>
              </w:rPr>
            </w:r>
            <w:r w:rsidR="00E966A6" w:rsidRPr="00E966A6">
              <w:rPr>
                <w:b w:val="0"/>
                <w:bCs w:val="0"/>
                <w:noProof/>
                <w:webHidden/>
              </w:rPr>
              <w:fldChar w:fldCharType="separate"/>
            </w:r>
            <w:r w:rsidR="00E966A6" w:rsidRPr="00E966A6">
              <w:rPr>
                <w:b w:val="0"/>
                <w:bCs w:val="0"/>
                <w:noProof/>
                <w:webHidden/>
              </w:rPr>
              <w:t>21</w:t>
            </w:r>
            <w:r w:rsidR="00E966A6" w:rsidRPr="00E966A6">
              <w:rPr>
                <w:b w:val="0"/>
                <w:bCs w:val="0"/>
                <w:noProof/>
                <w:webHidden/>
              </w:rPr>
              <w:fldChar w:fldCharType="end"/>
            </w:r>
          </w:hyperlink>
        </w:p>
        <w:p w14:paraId="70605E7E" w14:textId="78359BE2" w:rsidR="00E966A6" w:rsidRP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34" w:history="1">
            <w:r w:rsidR="00E966A6" w:rsidRPr="00E966A6">
              <w:rPr>
                <w:rStyle w:val="ac"/>
                <w:noProof/>
              </w:rPr>
              <w:t>社区慢病管理与健康促进</w:t>
            </w:r>
            <w:r w:rsidR="00E966A6" w:rsidRPr="00E966A6">
              <w:rPr>
                <w:noProof/>
                <w:webHidden/>
              </w:rPr>
              <w:tab/>
            </w:r>
            <w:r w:rsidR="00E966A6" w:rsidRPr="00E966A6">
              <w:rPr>
                <w:noProof/>
                <w:webHidden/>
              </w:rPr>
              <w:fldChar w:fldCharType="begin"/>
            </w:r>
            <w:r w:rsidR="00E966A6" w:rsidRPr="00E966A6">
              <w:rPr>
                <w:noProof/>
                <w:webHidden/>
              </w:rPr>
              <w:instrText xml:space="preserve"> PAGEREF _Toc171252434 \h </w:instrText>
            </w:r>
            <w:r w:rsidR="00E966A6" w:rsidRPr="00E966A6">
              <w:rPr>
                <w:noProof/>
                <w:webHidden/>
              </w:rPr>
            </w:r>
            <w:r w:rsidR="00E966A6" w:rsidRPr="00E966A6">
              <w:rPr>
                <w:noProof/>
                <w:webHidden/>
              </w:rPr>
              <w:fldChar w:fldCharType="separate"/>
            </w:r>
            <w:r w:rsidR="00E966A6" w:rsidRPr="00E966A6">
              <w:rPr>
                <w:noProof/>
                <w:webHidden/>
              </w:rPr>
              <w:t>21</w:t>
            </w:r>
            <w:r w:rsidR="00E966A6" w:rsidRPr="00E966A6">
              <w:rPr>
                <w:noProof/>
                <w:webHidden/>
              </w:rPr>
              <w:fldChar w:fldCharType="end"/>
            </w:r>
          </w:hyperlink>
        </w:p>
        <w:p w14:paraId="3C15F279" w14:textId="475187E1" w:rsid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435" w:history="1">
            <w:r w:rsidR="00E966A6" w:rsidRPr="00CA40D3">
              <w:rPr>
                <w:rStyle w:val="ac"/>
                <w:noProof/>
              </w:rPr>
              <w:t>第七部分 美术与书法学科</w:t>
            </w:r>
            <w:r w:rsidR="007F33D7" w:rsidRPr="007F33D7">
              <w:rPr>
                <w:rStyle w:val="ac"/>
                <w:noProof/>
              </w:rPr>
              <w:t>项目研究指南</w:t>
            </w:r>
            <w:r w:rsidR="00E966A6" w:rsidRPr="0052484A">
              <w:rPr>
                <w:b w:val="0"/>
                <w:bCs w:val="0"/>
                <w:noProof/>
                <w:webHidden/>
              </w:rPr>
              <w:tab/>
            </w:r>
            <w:r w:rsidR="00E966A6">
              <w:rPr>
                <w:noProof/>
                <w:webHidden/>
              </w:rPr>
              <w:fldChar w:fldCharType="begin"/>
            </w:r>
            <w:r w:rsidR="00E966A6">
              <w:rPr>
                <w:noProof/>
                <w:webHidden/>
              </w:rPr>
              <w:instrText xml:space="preserve"> PAGEREF _Toc171252435 \h </w:instrText>
            </w:r>
            <w:r w:rsidR="00E966A6">
              <w:rPr>
                <w:noProof/>
                <w:webHidden/>
              </w:rPr>
            </w:r>
            <w:r w:rsidR="00E966A6">
              <w:rPr>
                <w:noProof/>
                <w:webHidden/>
              </w:rPr>
              <w:fldChar w:fldCharType="separate"/>
            </w:r>
            <w:r w:rsidR="00E966A6">
              <w:rPr>
                <w:noProof/>
                <w:webHidden/>
              </w:rPr>
              <w:t>22</w:t>
            </w:r>
            <w:r w:rsidR="00E966A6">
              <w:rPr>
                <w:noProof/>
                <w:webHidden/>
              </w:rPr>
              <w:fldChar w:fldCharType="end"/>
            </w:r>
          </w:hyperlink>
        </w:p>
        <w:p w14:paraId="3103D89C" w14:textId="1AF36803" w:rsidR="00E966A6" w:rsidRP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436" w:history="1">
            <w:r w:rsidR="00E966A6" w:rsidRPr="00E966A6">
              <w:rPr>
                <w:rStyle w:val="ac"/>
                <w:b w:val="0"/>
                <w:bCs w:val="0"/>
                <w:noProof/>
              </w:rPr>
              <w:t>一、山东非遗技艺的数字化保护与传承模式研究</w:t>
            </w:r>
            <w:r w:rsidR="00E966A6" w:rsidRPr="00E966A6">
              <w:rPr>
                <w:b w:val="0"/>
                <w:bCs w:val="0"/>
                <w:noProof/>
                <w:webHidden/>
              </w:rPr>
              <w:tab/>
            </w:r>
            <w:r w:rsidR="00E966A6" w:rsidRPr="00E966A6">
              <w:rPr>
                <w:b w:val="0"/>
                <w:bCs w:val="0"/>
                <w:noProof/>
                <w:webHidden/>
              </w:rPr>
              <w:fldChar w:fldCharType="begin"/>
            </w:r>
            <w:r w:rsidR="00E966A6" w:rsidRPr="00E966A6">
              <w:rPr>
                <w:b w:val="0"/>
                <w:bCs w:val="0"/>
                <w:noProof/>
                <w:webHidden/>
              </w:rPr>
              <w:instrText xml:space="preserve"> PAGEREF _Toc171252436 \h </w:instrText>
            </w:r>
            <w:r w:rsidR="00E966A6" w:rsidRPr="00E966A6">
              <w:rPr>
                <w:b w:val="0"/>
                <w:bCs w:val="0"/>
                <w:noProof/>
                <w:webHidden/>
              </w:rPr>
            </w:r>
            <w:r w:rsidR="00E966A6" w:rsidRPr="00E966A6">
              <w:rPr>
                <w:b w:val="0"/>
                <w:bCs w:val="0"/>
                <w:noProof/>
                <w:webHidden/>
              </w:rPr>
              <w:fldChar w:fldCharType="separate"/>
            </w:r>
            <w:r w:rsidR="00E966A6" w:rsidRPr="00E966A6">
              <w:rPr>
                <w:b w:val="0"/>
                <w:bCs w:val="0"/>
                <w:noProof/>
                <w:webHidden/>
              </w:rPr>
              <w:t>22</w:t>
            </w:r>
            <w:r w:rsidR="00E966A6" w:rsidRPr="00E966A6">
              <w:rPr>
                <w:b w:val="0"/>
                <w:bCs w:val="0"/>
                <w:noProof/>
                <w:webHidden/>
              </w:rPr>
              <w:fldChar w:fldCharType="end"/>
            </w:r>
          </w:hyperlink>
        </w:p>
        <w:p w14:paraId="7B99AB8A" w14:textId="158BF0BB" w:rsidR="00E966A6" w:rsidRP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437" w:history="1">
            <w:r w:rsidR="00E966A6" w:rsidRPr="00E966A6">
              <w:rPr>
                <w:rStyle w:val="ac"/>
                <w:b w:val="0"/>
                <w:bCs w:val="0"/>
                <w:noProof/>
              </w:rPr>
              <w:t>二、齐鲁书法文化保护传承利用研究</w:t>
            </w:r>
            <w:r w:rsidR="00E966A6" w:rsidRPr="00E966A6">
              <w:rPr>
                <w:b w:val="0"/>
                <w:bCs w:val="0"/>
                <w:noProof/>
                <w:webHidden/>
              </w:rPr>
              <w:tab/>
            </w:r>
            <w:r w:rsidR="00E966A6" w:rsidRPr="00E966A6">
              <w:rPr>
                <w:b w:val="0"/>
                <w:bCs w:val="0"/>
                <w:noProof/>
                <w:webHidden/>
              </w:rPr>
              <w:fldChar w:fldCharType="begin"/>
            </w:r>
            <w:r w:rsidR="00E966A6" w:rsidRPr="00E966A6">
              <w:rPr>
                <w:b w:val="0"/>
                <w:bCs w:val="0"/>
                <w:noProof/>
                <w:webHidden/>
              </w:rPr>
              <w:instrText xml:space="preserve"> PAGEREF _Toc171252437 \h </w:instrText>
            </w:r>
            <w:r w:rsidR="00E966A6" w:rsidRPr="00E966A6">
              <w:rPr>
                <w:b w:val="0"/>
                <w:bCs w:val="0"/>
                <w:noProof/>
                <w:webHidden/>
              </w:rPr>
            </w:r>
            <w:r w:rsidR="00E966A6" w:rsidRPr="00E966A6">
              <w:rPr>
                <w:b w:val="0"/>
                <w:bCs w:val="0"/>
                <w:noProof/>
                <w:webHidden/>
              </w:rPr>
              <w:fldChar w:fldCharType="separate"/>
            </w:r>
            <w:r w:rsidR="00E966A6" w:rsidRPr="00E966A6">
              <w:rPr>
                <w:b w:val="0"/>
                <w:bCs w:val="0"/>
                <w:noProof/>
                <w:webHidden/>
              </w:rPr>
              <w:t>22</w:t>
            </w:r>
            <w:r w:rsidR="00E966A6" w:rsidRPr="00E966A6">
              <w:rPr>
                <w:b w:val="0"/>
                <w:bCs w:val="0"/>
                <w:noProof/>
                <w:webHidden/>
              </w:rPr>
              <w:fldChar w:fldCharType="end"/>
            </w:r>
          </w:hyperlink>
        </w:p>
        <w:p w14:paraId="5156C94A" w14:textId="4ABDC868" w:rsid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438" w:history="1">
            <w:r w:rsidR="00E966A6" w:rsidRPr="00CA40D3">
              <w:rPr>
                <w:rStyle w:val="ac"/>
                <w:noProof/>
              </w:rPr>
              <w:t>第八部分 土木水利学科</w:t>
            </w:r>
            <w:r w:rsidR="007F33D7" w:rsidRPr="007F33D7">
              <w:rPr>
                <w:rStyle w:val="ac"/>
                <w:noProof/>
              </w:rPr>
              <w:t>项目研究指南</w:t>
            </w:r>
            <w:r w:rsidR="00E966A6">
              <w:rPr>
                <w:noProof/>
                <w:webHidden/>
              </w:rPr>
              <w:tab/>
            </w:r>
            <w:r w:rsidR="00E966A6">
              <w:rPr>
                <w:noProof/>
                <w:webHidden/>
              </w:rPr>
              <w:fldChar w:fldCharType="begin"/>
            </w:r>
            <w:r w:rsidR="00E966A6">
              <w:rPr>
                <w:noProof/>
                <w:webHidden/>
              </w:rPr>
              <w:instrText xml:space="preserve"> PAGEREF _Toc171252438 \h </w:instrText>
            </w:r>
            <w:r w:rsidR="00E966A6">
              <w:rPr>
                <w:noProof/>
                <w:webHidden/>
              </w:rPr>
            </w:r>
            <w:r w:rsidR="00E966A6">
              <w:rPr>
                <w:noProof/>
                <w:webHidden/>
              </w:rPr>
              <w:fldChar w:fldCharType="separate"/>
            </w:r>
            <w:r w:rsidR="00E966A6">
              <w:rPr>
                <w:noProof/>
                <w:webHidden/>
              </w:rPr>
              <w:t>23</w:t>
            </w:r>
            <w:r w:rsidR="00E966A6">
              <w:rPr>
                <w:noProof/>
                <w:webHidden/>
              </w:rPr>
              <w:fldChar w:fldCharType="end"/>
            </w:r>
          </w:hyperlink>
        </w:p>
        <w:p w14:paraId="0974F4FA" w14:textId="3ED29183" w:rsidR="00E966A6" w:rsidRPr="00894E73" w:rsidRDefault="00000000">
          <w:pPr>
            <w:pStyle w:val="TOC1"/>
            <w:rPr>
              <w:rFonts w:asciiTheme="minorHAnsi" w:eastAsiaTheme="minorEastAsia" w:hAnsiTheme="minorHAnsi" w:hint="eastAsia"/>
              <w:b w:val="0"/>
              <w:bCs w:val="0"/>
              <w:noProof/>
              <w:sz w:val="22"/>
              <w:szCs w:val="24"/>
              <w14:ligatures w14:val="standardContextual"/>
            </w:rPr>
          </w:pPr>
          <w:hyperlink w:anchor="_Toc171252439" w:history="1">
            <w:r w:rsidR="00E966A6" w:rsidRPr="00894E73">
              <w:rPr>
                <w:rStyle w:val="ac"/>
                <w:b w:val="0"/>
                <w:bCs w:val="0"/>
                <w:noProof/>
              </w:rPr>
              <w:t>一、绿色装配式结构研究</w:t>
            </w:r>
            <w:r w:rsidR="00E966A6" w:rsidRPr="00894E73">
              <w:rPr>
                <w:b w:val="0"/>
                <w:bCs w:val="0"/>
                <w:noProof/>
                <w:webHidden/>
              </w:rPr>
              <w:tab/>
            </w:r>
            <w:r w:rsidR="00E966A6" w:rsidRPr="00894E73">
              <w:rPr>
                <w:b w:val="0"/>
                <w:bCs w:val="0"/>
                <w:noProof/>
                <w:webHidden/>
              </w:rPr>
              <w:fldChar w:fldCharType="begin"/>
            </w:r>
            <w:r w:rsidR="00E966A6" w:rsidRPr="00894E73">
              <w:rPr>
                <w:b w:val="0"/>
                <w:bCs w:val="0"/>
                <w:noProof/>
                <w:webHidden/>
              </w:rPr>
              <w:instrText xml:space="preserve"> PAGEREF _Toc171252439 \h </w:instrText>
            </w:r>
            <w:r w:rsidR="00E966A6" w:rsidRPr="00894E73">
              <w:rPr>
                <w:b w:val="0"/>
                <w:bCs w:val="0"/>
                <w:noProof/>
                <w:webHidden/>
              </w:rPr>
            </w:r>
            <w:r w:rsidR="00E966A6" w:rsidRPr="00894E73">
              <w:rPr>
                <w:b w:val="0"/>
                <w:bCs w:val="0"/>
                <w:noProof/>
                <w:webHidden/>
              </w:rPr>
              <w:fldChar w:fldCharType="separate"/>
            </w:r>
            <w:r w:rsidR="00E966A6" w:rsidRPr="00894E73">
              <w:rPr>
                <w:b w:val="0"/>
                <w:bCs w:val="0"/>
                <w:noProof/>
                <w:webHidden/>
              </w:rPr>
              <w:t>23</w:t>
            </w:r>
            <w:r w:rsidR="00E966A6" w:rsidRPr="00894E73">
              <w:rPr>
                <w:b w:val="0"/>
                <w:bCs w:val="0"/>
                <w:noProof/>
                <w:webHidden/>
              </w:rPr>
              <w:fldChar w:fldCharType="end"/>
            </w:r>
          </w:hyperlink>
        </w:p>
        <w:p w14:paraId="66E6CD2C" w14:textId="4BF4254A" w:rsidR="00E966A6" w:rsidRPr="00894E73" w:rsidRDefault="00000000">
          <w:pPr>
            <w:pStyle w:val="TOC1"/>
            <w:rPr>
              <w:rFonts w:asciiTheme="minorHAnsi" w:eastAsiaTheme="minorEastAsia" w:hAnsiTheme="minorHAnsi" w:hint="eastAsia"/>
              <w:b w:val="0"/>
              <w:bCs w:val="0"/>
              <w:noProof/>
              <w:sz w:val="22"/>
              <w:szCs w:val="24"/>
              <w14:ligatures w14:val="standardContextual"/>
            </w:rPr>
          </w:pPr>
          <w:hyperlink w:anchor="_Toc171252440" w:history="1">
            <w:r w:rsidR="00E966A6" w:rsidRPr="00894E73">
              <w:rPr>
                <w:rStyle w:val="ac"/>
                <w:b w:val="0"/>
                <w:bCs w:val="0"/>
                <w:noProof/>
              </w:rPr>
              <w:t>二、边坡工程安全性评价</w:t>
            </w:r>
            <w:r w:rsidR="00E966A6" w:rsidRPr="00894E73">
              <w:rPr>
                <w:b w:val="0"/>
                <w:bCs w:val="0"/>
                <w:noProof/>
                <w:webHidden/>
              </w:rPr>
              <w:tab/>
            </w:r>
            <w:r w:rsidR="00E966A6" w:rsidRPr="00894E73">
              <w:rPr>
                <w:b w:val="0"/>
                <w:bCs w:val="0"/>
                <w:noProof/>
                <w:webHidden/>
              </w:rPr>
              <w:fldChar w:fldCharType="begin"/>
            </w:r>
            <w:r w:rsidR="00E966A6" w:rsidRPr="00894E73">
              <w:rPr>
                <w:b w:val="0"/>
                <w:bCs w:val="0"/>
                <w:noProof/>
                <w:webHidden/>
              </w:rPr>
              <w:instrText xml:space="preserve"> PAGEREF _Toc171252440 \h </w:instrText>
            </w:r>
            <w:r w:rsidR="00E966A6" w:rsidRPr="00894E73">
              <w:rPr>
                <w:b w:val="0"/>
                <w:bCs w:val="0"/>
                <w:noProof/>
                <w:webHidden/>
              </w:rPr>
            </w:r>
            <w:r w:rsidR="00E966A6" w:rsidRPr="00894E73">
              <w:rPr>
                <w:b w:val="0"/>
                <w:bCs w:val="0"/>
                <w:noProof/>
                <w:webHidden/>
              </w:rPr>
              <w:fldChar w:fldCharType="separate"/>
            </w:r>
            <w:r w:rsidR="00E966A6" w:rsidRPr="00894E73">
              <w:rPr>
                <w:b w:val="0"/>
                <w:bCs w:val="0"/>
                <w:noProof/>
                <w:webHidden/>
              </w:rPr>
              <w:t>23</w:t>
            </w:r>
            <w:r w:rsidR="00E966A6" w:rsidRPr="00894E73">
              <w:rPr>
                <w:b w:val="0"/>
                <w:bCs w:val="0"/>
                <w:noProof/>
                <w:webHidden/>
              </w:rPr>
              <w:fldChar w:fldCharType="end"/>
            </w:r>
          </w:hyperlink>
        </w:p>
        <w:p w14:paraId="3F59ED39" w14:textId="30E7BD13" w:rsid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441" w:history="1">
            <w:r w:rsidR="00E966A6" w:rsidRPr="00CA40D3">
              <w:rPr>
                <w:rStyle w:val="ac"/>
                <w:noProof/>
              </w:rPr>
              <w:t>第九部分 旅游管理学科</w:t>
            </w:r>
            <w:r w:rsidR="007F33D7" w:rsidRPr="007F33D7">
              <w:rPr>
                <w:rStyle w:val="ac"/>
                <w:noProof/>
              </w:rPr>
              <w:t>项目研究指南</w:t>
            </w:r>
            <w:r w:rsidR="00E966A6">
              <w:rPr>
                <w:noProof/>
                <w:webHidden/>
              </w:rPr>
              <w:tab/>
            </w:r>
            <w:r w:rsidR="00E966A6">
              <w:rPr>
                <w:noProof/>
                <w:webHidden/>
              </w:rPr>
              <w:fldChar w:fldCharType="begin"/>
            </w:r>
            <w:r w:rsidR="00E966A6">
              <w:rPr>
                <w:noProof/>
                <w:webHidden/>
              </w:rPr>
              <w:instrText xml:space="preserve"> PAGEREF _Toc171252441 \h </w:instrText>
            </w:r>
            <w:r w:rsidR="00E966A6">
              <w:rPr>
                <w:noProof/>
                <w:webHidden/>
              </w:rPr>
            </w:r>
            <w:r w:rsidR="00E966A6">
              <w:rPr>
                <w:noProof/>
                <w:webHidden/>
              </w:rPr>
              <w:fldChar w:fldCharType="separate"/>
            </w:r>
            <w:r w:rsidR="00E966A6">
              <w:rPr>
                <w:noProof/>
                <w:webHidden/>
              </w:rPr>
              <w:t>25</w:t>
            </w:r>
            <w:r w:rsidR="00E966A6">
              <w:rPr>
                <w:noProof/>
                <w:webHidden/>
              </w:rPr>
              <w:fldChar w:fldCharType="end"/>
            </w:r>
          </w:hyperlink>
        </w:p>
        <w:p w14:paraId="77EE6E2F" w14:textId="001CFDB3" w:rsidR="00E966A6" w:rsidRPr="00894E73" w:rsidRDefault="00000000">
          <w:pPr>
            <w:pStyle w:val="TOC1"/>
            <w:rPr>
              <w:rFonts w:asciiTheme="minorHAnsi" w:eastAsiaTheme="minorEastAsia" w:hAnsiTheme="minorHAnsi" w:hint="eastAsia"/>
              <w:b w:val="0"/>
              <w:bCs w:val="0"/>
              <w:noProof/>
              <w:sz w:val="22"/>
              <w:szCs w:val="24"/>
              <w14:ligatures w14:val="standardContextual"/>
            </w:rPr>
          </w:pPr>
          <w:hyperlink w:anchor="_Toc171252442" w:history="1">
            <w:r w:rsidR="00E966A6" w:rsidRPr="00894E73">
              <w:rPr>
                <w:rStyle w:val="ac"/>
                <w:b w:val="0"/>
                <w:bCs w:val="0"/>
                <w:noProof/>
              </w:rPr>
              <w:t>一、区域文化旅游方向</w:t>
            </w:r>
            <w:r w:rsidR="00E966A6" w:rsidRPr="00894E73">
              <w:rPr>
                <w:b w:val="0"/>
                <w:bCs w:val="0"/>
                <w:noProof/>
                <w:webHidden/>
              </w:rPr>
              <w:tab/>
            </w:r>
            <w:r w:rsidR="00E966A6" w:rsidRPr="00894E73">
              <w:rPr>
                <w:b w:val="0"/>
                <w:bCs w:val="0"/>
                <w:noProof/>
                <w:webHidden/>
              </w:rPr>
              <w:fldChar w:fldCharType="begin"/>
            </w:r>
            <w:r w:rsidR="00E966A6" w:rsidRPr="00894E73">
              <w:rPr>
                <w:b w:val="0"/>
                <w:bCs w:val="0"/>
                <w:noProof/>
                <w:webHidden/>
              </w:rPr>
              <w:instrText xml:space="preserve"> PAGEREF _Toc171252442 \h </w:instrText>
            </w:r>
            <w:r w:rsidR="00E966A6" w:rsidRPr="00894E73">
              <w:rPr>
                <w:b w:val="0"/>
                <w:bCs w:val="0"/>
                <w:noProof/>
                <w:webHidden/>
              </w:rPr>
            </w:r>
            <w:r w:rsidR="00E966A6" w:rsidRPr="00894E73">
              <w:rPr>
                <w:b w:val="0"/>
                <w:bCs w:val="0"/>
                <w:noProof/>
                <w:webHidden/>
              </w:rPr>
              <w:fldChar w:fldCharType="separate"/>
            </w:r>
            <w:r w:rsidR="00E966A6" w:rsidRPr="00894E73">
              <w:rPr>
                <w:b w:val="0"/>
                <w:bCs w:val="0"/>
                <w:noProof/>
                <w:webHidden/>
              </w:rPr>
              <w:t>25</w:t>
            </w:r>
            <w:r w:rsidR="00E966A6" w:rsidRPr="00894E73">
              <w:rPr>
                <w:b w:val="0"/>
                <w:bCs w:val="0"/>
                <w:noProof/>
                <w:webHidden/>
              </w:rPr>
              <w:fldChar w:fldCharType="end"/>
            </w:r>
          </w:hyperlink>
        </w:p>
        <w:p w14:paraId="1105F00C" w14:textId="257CBAA5" w:rsidR="00E966A6" w:rsidRPr="00894E73" w:rsidRDefault="00000000">
          <w:pPr>
            <w:pStyle w:val="TOC1"/>
            <w:rPr>
              <w:rFonts w:asciiTheme="minorHAnsi" w:eastAsiaTheme="minorEastAsia" w:hAnsiTheme="minorHAnsi" w:hint="eastAsia"/>
              <w:b w:val="0"/>
              <w:bCs w:val="0"/>
              <w:noProof/>
              <w:sz w:val="22"/>
              <w:szCs w:val="24"/>
              <w14:ligatures w14:val="standardContextual"/>
            </w:rPr>
          </w:pPr>
          <w:hyperlink w:anchor="_Toc171252443" w:history="1">
            <w:r w:rsidR="00E966A6" w:rsidRPr="00894E73">
              <w:rPr>
                <w:rStyle w:val="ac"/>
                <w:b w:val="0"/>
                <w:bCs w:val="0"/>
                <w:noProof/>
              </w:rPr>
              <w:t>二、旅游企业管理方向</w:t>
            </w:r>
            <w:r w:rsidR="00E966A6" w:rsidRPr="00894E73">
              <w:rPr>
                <w:b w:val="0"/>
                <w:bCs w:val="0"/>
                <w:noProof/>
                <w:webHidden/>
              </w:rPr>
              <w:tab/>
            </w:r>
            <w:r w:rsidR="00E966A6" w:rsidRPr="00894E73">
              <w:rPr>
                <w:b w:val="0"/>
                <w:bCs w:val="0"/>
                <w:noProof/>
                <w:webHidden/>
              </w:rPr>
              <w:fldChar w:fldCharType="begin"/>
            </w:r>
            <w:r w:rsidR="00E966A6" w:rsidRPr="00894E73">
              <w:rPr>
                <w:b w:val="0"/>
                <w:bCs w:val="0"/>
                <w:noProof/>
                <w:webHidden/>
              </w:rPr>
              <w:instrText xml:space="preserve"> PAGEREF _Toc171252443 \h </w:instrText>
            </w:r>
            <w:r w:rsidR="00E966A6" w:rsidRPr="00894E73">
              <w:rPr>
                <w:b w:val="0"/>
                <w:bCs w:val="0"/>
                <w:noProof/>
                <w:webHidden/>
              </w:rPr>
            </w:r>
            <w:r w:rsidR="00E966A6" w:rsidRPr="00894E73">
              <w:rPr>
                <w:b w:val="0"/>
                <w:bCs w:val="0"/>
                <w:noProof/>
                <w:webHidden/>
              </w:rPr>
              <w:fldChar w:fldCharType="separate"/>
            </w:r>
            <w:r w:rsidR="00E966A6" w:rsidRPr="00894E73">
              <w:rPr>
                <w:b w:val="0"/>
                <w:bCs w:val="0"/>
                <w:noProof/>
                <w:webHidden/>
              </w:rPr>
              <w:t>25</w:t>
            </w:r>
            <w:r w:rsidR="00E966A6" w:rsidRPr="00894E73">
              <w:rPr>
                <w:b w:val="0"/>
                <w:bCs w:val="0"/>
                <w:noProof/>
                <w:webHidden/>
              </w:rPr>
              <w:fldChar w:fldCharType="end"/>
            </w:r>
          </w:hyperlink>
        </w:p>
        <w:p w14:paraId="2BD6B049" w14:textId="3F250EFA" w:rsid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444" w:history="1">
            <w:r w:rsidR="00E966A6" w:rsidRPr="00CA40D3">
              <w:rPr>
                <w:rStyle w:val="ac"/>
                <w:noProof/>
              </w:rPr>
              <w:t>第十部分 翻译学科</w:t>
            </w:r>
            <w:r w:rsidR="007F33D7" w:rsidRPr="007F33D7">
              <w:rPr>
                <w:rStyle w:val="ac"/>
                <w:noProof/>
              </w:rPr>
              <w:t>项目研究指南</w:t>
            </w:r>
            <w:r w:rsidR="00E966A6" w:rsidRPr="0052484A">
              <w:rPr>
                <w:b w:val="0"/>
                <w:bCs w:val="0"/>
                <w:noProof/>
                <w:webHidden/>
              </w:rPr>
              <w:tab/>
            </w:r>
            <w:r w:rsidR="00E966A6">
              <w:rPr>
                <w:noProof/>
                <w:webHidden/>
              </w:rPr>
              <w:fldChar w:fldCharType="begin"/>
            </w:r>
            <w:r w:rsidR="00E966A6">
              <w:rPr>
                <w:noProof/>
                <w:webHidden/>
              </w:rPr>
              <w:instrText xml:space="preserve"> PAGEREF _Toc171252444 \h </w:instrText>
            </w:r>
            <w:r w:rsidR="00E966A6">
              <w:rPr>
                <w:noProof/>
                <w:webHidden/>
              </w:rPr>
            </w:r>
            <w:r w:rsidR="00E966A6">
              <w:rPr>
                <w:noProof/>
                <w:webHidden/>
              </w:rPr>
              <w:fldChar w:fldCharType="separate"/>
            </w:r>
            <w:r w:rsidR="00E966A6">
              <w:rPr>
                <w:noProof/>
                <w:webHidden/>
              </w:rPr>
              <w:t>26</w:t>
            </w:r>
            <w:r w:rsidR="00E966A6">
              <w:rPr>
                <w:noProof/>
                <w:webHidden/>
              </w:rPr>
              <w:fldChar w:fldCharType="end"/>
            </w:r>
          </w:hyperlink>
        </w:p>
        <w:p w14:paraId="6635B5A3" w14:textId="13C7332B" w:rsidR="00E966A6" w:rsidRPr="00894E73" w:rsidRDefault="00000000">
          <w:pPr>
            <w:pStyle w:val="TOC1"/>
            <w:rPr>
              <w:rFonts w:asciiTheme="minorHAnsi" w:eastAsiaTheme="minorEastAsia" w:hAnsiTheme="minorHAnsi" w:hint="eastAsia"/>
              <w:b w:val="0"/>
              <w:bCs w:val="0"/>
              <w:noProof/>
              <w:sz w:val="22"/>
              <w:szCs w:val="24"/>
              <w14:ligatures w14:val="standardContextual"/>
            </w:rPr>
          </w:pPr>
          <w:hyperlink w:anchor="_Toc171252445" w:history="1">
            <w:r w:rsidR="00E966A6" w:rsidRPr="00894E73">
              <w:rPr>
                <w:rStyle w:val="ac"/>
                <w:b w:val="0"/>
                <w:bCs w:val="0"/>
                <w:noProof/>
              </w:rPr>
              <w:t>一、应用翻译</w:t>
            </w:r>
            <w:r w:rsidR="00E966A6" w:rsidRPr="00894E73">
              <w:rPr>
                <w:b w:val="0"/>
                <w:bCs w:val="0"/>
                <w:noProof/>
                <w:webHidden/>
              </w:rPr>
              <w:tab/>
            </w:r>
            <w:r w:rsidR="00E966A6" w:rsidRPr="00894E73">
              <w:rPr>
                <w:b w:val="0"/>
                <w:bCs w:val="0"/>
                <w:noProof/>
                <w:webHidden/>
              </w:rPr>
              <w:fldChar w:fldCharType="begin"/>
            </w:r>
            <w:r w:rsidR="00E966A6" w:rsidRPr="00894E73">
              <w:rPr>
                <w:b w:val="0"/>
                <w:bCs w:val="0"/>
                <w:noProof/>
                <w:webHidden/>
              </w:rPr>
              <w:instrText xml:space="preserve"> PAGEREF _Toc171252445 \h </w:instrText>
            </w:r>
            <w:r w:rsidR="00E966A6" w:rsidRPr="00894E73">
              <w:rPr>
                <w:b w:val="0"/>
                <w:bCs w:val="0"/>
                <w:noProof/>
                <w:webHidden/>
              </w:rPr>
            </w:r>
            <w:r w:rsidR="00E966A6" w:rsidRPr="00894E73">
              <w:rPr>
                <w:b w:val="0"/>
                <w:bCs w:val="0"/>
                <w:noProof/>
                <w:webHidden/>
              </w:rPr>
              <w:fldChar w:fldCharType="separate"/>
            </w:r>
            <w:r w:rsidR="00E966A6" w:rsidRPr="00894E73">
              <w:rPr>
                <w:b w:val="0"/>
                <w:bCs w:val="0"/>
                <w:noProof/>
                <w:webHidden/>
              </w:rPr>
              <w:t>26</w:t>
            </w:r>
            <w:r w:rsidR="00E966A6" w:rsidRPr="00894E73">
              <w:rPr>
                <w:b w:val="0"/>
                <w:bCs w:val="0"/>
                <w:noProof/>
                <w:webHidden/>
              </w:rPr>
              <w:fldChar w:fldCharType="end"/>
            </w:r>
          </w:hyperlink>
        </w:p>
        <w:p w14:paraId="3586153E" w14:textId="37A8970C" w:rsidR="00E966A6" w:rsidRPr="00894E73"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46" w:history="1">
            <w:r w:rsidR="00E966A6" w:rsidRPr="00894E73">
              <w:rPr>
                <w:rStyle w:val="ac"/>
                <w:noProof/>
              </w:rPr>
              <w:t>1.旅游英语翻译中的语境理解与翻译策略研究</w:t>
            </w:r>
            <w:r w:rsidR="00E966A6" w:rsidRPr="00894E73">
              <w:rPr>
                <w:noProof/>
                <w:webHidden/>
              </w:rPr>
              <w:tab/>
            </w:r>
            <w:r w:rsidR="00E966A6" w:rsidRPr="00894E73">
              <w:rPr>
                <w:noProof/>
                <w:webHidden/>
              </w:rPr>
              <w:fldChar w:fldCharType="begin"/>
            </w:r>
            <w:r w:rsidR="00E966A6" w:rsidRPr="00894E73">
              <w:rPr>
                <w:noProof/>
                <w:webHidden/>
              </w:rPr>
              <w:instrText xml:space="preserve"> PAGEREF _Toc171252446 \h </w:instrText>
            </w:r>
            <w:r w:rsidR="00E966A6" w:rsidRPr="00894E73">
              <w:rPr>
                <w:noProof/>
                <w:webHidden/>
              </w:rPr>
            </w:r>
            <w:r w:rsidR="00E966A6" w:rsidRPr="00894E73">
              <w:rPr>
                <w:noProof/>
                <w:webHidden/>
              </w:rPr>
              <w:fldChar w:fldCharType="separate"/>
            </w:r>
            <w:r w:rsidR="00E966A6" w:rsidRPr="00894E73">
              <w:rPr>
                <w:noProof/>
                <w:webHidden/>
              </w:rPr>
              <w:t>26</w:t>
            </w:r>
            <w:r w:rsidR="00E966A6" w:rsidRPr="00894E73">
              <w:rPr>
                <w:noProof/>
                <w:webHidden/>
              </w:rPr>
              <w:fldChar w:fldCharType="end"/>
            </w:r>
          </w:hyperlink>
        </w:p>
        <w:p w14:paraId="73E9BBFE" w14:textId="50A59B9B" w:rsidR="00E966A6" w:rsidRPr="00894E73"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47" w:history="1">
            <w:r w:rsidR="00E966A6" w:rsidRPr="00894E73">
              <w:rPr>
                <w:rStyle w:val="ac"/>
                <w:noProof/>
              </w:rPr>
              <w:t>2.商务英语翻译中的语用失误及应对策略研究</w:t>
            </w:r>
            <w:r w:rsidR="00E966A6" w:rsidRPr="00894E73">
              <w:rPr>
                <w:noProof/>
                <w:webHidden/>
              </w:rPr>
              <w:tab/>
            </w:r>
            <w:r w:rsidR="00E966A6" w:rsidRPr="00894E73">
              <w:rPr>
                <w:noProof/>
                <w:webHidden/>
              </w:rPr>
              <w:fldChar w:fldCharType="begin"/>
            </w:r>
            <w:r w:rsidR="00E966A6" w:rsidRPr="00894E73">
              <w:rPr>
                <w:noProof/>
                <w:webHidden/>
              </w:rPr>
              <w:instrText xml:space="preserve"> PAGEREF _Toc171252447 \h </w:instrText>
            </w:r>
            <w:r w:rsidR="00E966A6" w:rsidRPr="00894E73">
              <w:rPr>
                <w:noProof/>
                <w:webHidden/>
              </w:rPr>
            </w:r>
            <w:r w:rsidR="00E966A6" w:rsidRPr="00894E73">
              <w:rPr>
                <w:noProof/>
                <w:webHidden/>
              </w:rPr>
              <w:fldChar w:fldCharType="separate"/>
            </w:r>
            <w:r w:rsidR="00E966A6" w:rsidRPr="00894E73">
              <w:rPr>
                <w:noProof/>
                <w:webHidden/>
              </w:rPr>
              <w:t>26</w:t>
            </w:r>
            <w:r w:rsidR="00E966A6" w:rsidRPr="00894E73">
              <w:rPr>
                <w:noProof/>
                <w:webHidden/>
              </w:rPr>
              <w:fldChar w:fldCharType="end"/>
            </w:r>
          </w:hyperlink>
        </w:p>
        <w:p w14:paraId="68DE029F" w14:textId="45DB91FD" w:rsidR="00E966A6" w:rsidRPr="00894E73" w:rsidRDefault="00000000">
          <w:pPr>
            <w:pStyle w:val="TOC1"/>
            <w:rPr>
              <w:rFonts w:asciiTheme="minorHAnsi" w:eastAsiaTheme="minorEastAsia" w:hAnsiTheme="minorHAnsi" w:hint="eastAsia"/>
              <w:b w:val="0"/>
              <w:bCs w:val="0"/>
              <w:noProof/>
              <w:sz w:val="22"/>
              <w:szCs w:val="24"/>
              <w14:ligatures w14:val="standardContextual"/>
            </w:rPr>
          </w:pPr>
          <w:hyperlink w:anchor="_Toc171252448" w:history="1">
            <w:r w:rsidR="00E966A6" w:rsidRPr="00894E73">
              <w:rPr>
                <w:rStyle w:val="ac"/>
                <w:b w:val="0"/>
                <w:bCs w:val="0"/>
                <w:noProof/>
              </w:rPr>
              <w:t>二、翻译与文化</w:t>
            </w:r>
            <w:r w:rsidR="00E966A6" w:rsidRPr="00894E73">
              <w:rPr>
                <w:b w:val="0"/>
                <w:bCs w:val="0"/>
                <w:noProof/>
                <w:webHidden/>
              </w:rPr>
              <w:tab/>
            </w:r>
            <w:r w:rsidR="00E966A6" w:rsidRPr="00894E73">
              <w:rPr>
                <w:b w:val="0"/>
                <w:bCs w:val="0"/>
                <w:noProof/>
                <w:webHidden/>
              </w:rPr>
              <w:fldChar w:fldCharType="begin"/>
            </w:r>
            <w:r w:rsidR="00E966A6" w:rsidRPr="00894E73">
              <w:rPr>
                <w:b w:val="0"/>
                <w:bCs w:val="0"/>
                <w:noProof/>
                <w:webHidden/>
              </w:rPr>
              <w:instrText xml:space="preserve"> PAGEREF _Toc171252448 \h </w:instrText>
            </w:r>
            <w:r w:rsidR="00E966A6" w:rsidRPr="00894E73">
              <w:rPr>
                <w:b w:val="0"/>
                <w:bCs w:val="0"/>
                <w:noProof/>
                <w:webHidden/>
              </w:rPr>
            </w:r>
            <w:r w:rsidR="00E966A6" w:rsidRPr="00894E73">
              <w:rPr>
                <w:b w:val="0"/>
                <w:bCs w:val="0"/>
                <w:noProof/>
                <w:webHidden/>
              </w:rPr>
              <w:fldChar w:fldCharType="separate"/>
            </w:r>
            <w:r w:rsidR="00E966A6" w:rsidRPr="00894E73">
              <w:rPr>
                <w:b w:val="0"/>
                <w:bCs w:val="0"/>
                <w:noProof/>
                <w:webHidden/>
              </w:rPr>
              <w:t>27</w:t>
            </w:r>
            <w:r w:rsidR="00E966A6" w:rsidRPr="00894E73">
              <w:rPr>
                <w:b w:val="0"/>
                <w:bCs w:val="0"/>
                <w:noProof/>
                <w:webHidden/>
              </w:rPr>
              <w:fldChar w:fldCharType="end"/>
            </w:r>
          </w:hyperlink>
        </w:p>
        <w:p w14:paraId="281777A3" w14:textId="33F215FB" w:rsid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49" w:history="1">
            <w:r w:rsidR="00E966A6" w:rsidRPr="00CA40D3">
              <w:rPr>
                <w:rStyle w:val="ac"/>
                <w:noProof/>
              </w:rPr>
              <w:t>1.中国古典诗词英译研究</w:t>
            </w:r>
            <w:r w:rsidR="00E966A6">
              <w:rPr>
                <w:noProof/>
                <w:webHidden/>
              </w:rPr>
              <w:tab/>
            </w:r>
            <w:r w:rsidR="00E966A6">
              <w:rPr>
                <w:noProof/>
                <w:webHidden/>
              </w:rPr>
              <w:fldChar w:fldCharType="begin"/>
            </w:r>
            <w:r w:rsidR="00E966A6">
              <w:rPr>
                <w:noProof/>
                <w:webHidden/>
              </w:rPr>
              <w:instrText xml:space="preserve"> PAGEREF _Toc171252449 \h </w:instrText>
            </w:r>
            <w:r w:rsidR="00E966A6">
              <w:rPr>
                <w:noProof/>
                <w:webHidden/>
              </w:rPr>
            </w:r>
            <w:r w:rsidR="00E966A6">
              <w:rPr>
                <w:noProof/>
                <w:webHidden/>
              </w:rPr>
              <w:fldChar w:fldCharType="separate"/>
            </w:r>
            <w:r w:rsidR="00E966A6">
              <w:rPr>
                <w:noProof/>
                <w:webHidden/>
              </w:rPr>
              <w:t>27</w:t>
            </w:r>
            <w:r w:rsidR="00E966A6">
              <w:rPr>
                <w:noProof/>
                <w:webHidden/>
              </w:rPr>
              <w:fldChar w:fldCharType="end"/>
            </w:r>
          </w:hyperlink>
        </w:p>
        <w:p w14:paraId="275574F1" w14:textId="37B9CE54" w:rsidR="00E966A6" w:rsidRDefault="00000000">
          <w:pPr>
            <w:pStyle w:val="TOC2"/>
            <w:rPr>
              <w:rFonts w:asciiTheme="minorHAnsi" w:eastAsiaTheme="minorEastAsia" w:hAnsiTheme="minorHAnsi" w:cstheme="minorBidi" w:hint="eastAsia"/>
              <w:noProof/>
              <w:kern w:val="2"/>
              <w:sz w:val="22"/>
              <w:szCs w:val="24"/>
              <w14:ligatures w14:val="standardContextual"/>
            </w:rPr>
          </w:pPr>
          <w:hyperlink w:anchor="_Toc171252450" w:history="1">
            <w:r w:rsidR="00E966A6" w:rsidRPr="00CA40D3">
              <w:rPr>
                <w:rStyle w:val="ac"/>
                <w:noProof/>
              </w:rPr>
              <w:t>2.中国特色话语翻译研究</w:t>
            </w:r>
            <w:r w:rsidR="00E966A6">
              <w:rPr>
                <w:noProof/>
                <w:webHidden/>
              </w:rPr>
              <w:tab/>
            </w:r>
            <w:r w:rsidR="00E966A6">
              <w:rPr>
                <w:noProof/>
                <w:webHidden/>
              </w:rPr>
              <w:fldChar w:fldCharType="begin"/>
            </w:r>
            <w:r w:rsidR="00E966A6">
              <w:rPr>
                <w:noProof/>
                <w:webHidden/>
              </w:rPr>
              <w:instrText xml:space="preserve"> PAGEREF _Toc171252450 \h </w:instrText>
            </w:r>
            <w:r w:rsidR="00E966A6">
              <w:rPr>
                <w:noProof/>
                <w:webHidden/>
              </w:rPr>
            </w:r>
            <w:r w:rsidR="00E966A6">
              <w:rPr>
                <w:noProof/>
                <w:webHidden/>
              </w:rPr>
              <w:fldChar w:fldCharType="separate"/>
            </w:r>
            <w:r w:rsidR="00E966A6">
              <w:rPr>
                <w:noProof/>
                <w:webHidden/>
              </w:rPr>
              <w:t>27</w:t>
            </w:r>
            <w:r w:rsidR="00E966A6">
              <w:rPr>
                <w:noProof/>
                <w:webHidden/>
              </w:rPr>
              <w:fldChar w:fldCharType="end"/>
            </w:r>
          </w:hyperlink>
        </w:p>
        <w:p w14:paraId="14741B65" w14:textId="572562C5" w:rsidR="00E966A6" w:rsidRDefault="00000000">
          <w:pPr>
            <w:pStyle w:val="TOC1"/>
            <w:rPr>
              <w:rFonts w:asciiTheme="minorHAnsi" w:eastAsiaTheme="minorEastAsia" w:hAnsiTheme="minorHAnsi" w:hint="eastAsia"/>
              <w:b w:val="0"/>
              <w:bCs w:val="0"/>
              <w:noProof/>
              <w:sz w:val="22"/>
              <w:szCs w:val="24"/>
              <w14:ligatures w14:val="standardContextual"/>
            </w:rPr>
          </w:pPr>
          <w:hyperlink w:anchor="_Toc171252451" w:history="1">
            <w:r w:rsidR="00E966A6" w:rsidRPr="00CA40D3">
              <w:rPr>
                <w:rStyle w:val="ac"/>
                <w:noProof/>
              </w:rPr>
              <w:t>第十一部分 其他学科</w:t>
            </w:r>
            <w:r w:rsidR="007F33D7" w:rsidRPr="007F33D7">
              <w:rPr>
                <w:rStyle w:val="ac"/>
                <w:noProof/>
              </w:rPr>
              <w:t>项目研究指南</w:t>
            </w:r>
            <w:r w:rsidR="00E966A6" w:rsidRPr="0052484A">
              <w:rPr>
                <w:b w:val="0"/>
                <w:bCs w:val="0"/>
                <w:noProof/>
                <w:webHidden/>
              </w:rPr>
              <w:tab/>
            </w:r>
            <w:r w:rsidR="00E966A6">
              <w:rPr>
                <w:noProof/>
                <w:webHidden/>
              </w:rPr>
              <w:fldChar w:fldCharType="begin"/>
            </w:r>
            <w:r w:rsidR="00E966A6">
              <w:rPr>
                <w:noProof/>
                <w:webHidden/>
              </w:rPr>
              <w:instrText xml:space="preserve"> PAGEREF _Toc171252451 \h </w:instrText>
            </w:r>
            <w:r w:rsidR="00E966A6">
              <w:rPr>
                <w:noProof/>
                <w:webHidden/>
              </w:rPr>
            </w:r>
            <w:r w:rsidR="00E966A6">
              <w:rPr>
                <w:noProof/>
                <w:webHidden/>
              </w:rPr>
              <w:fldChar w:fldCharType="separate"/>
            </w:r>
            <w:r w:rsidR="00E966A6">
              <w:rPr>
                <w:noProof/>
                <w:webHidden/>
              </w:rPr>
              <w:t>28</w:t>
            </w:r>
            <w:r w:rsidR="00E966A6">
              <w:rPr>
                <w:noProof/>
                <w:webHidden/>
              </w:rPr>
              <w:fldChar w:fldCharType="end"/>
            </w:r>
          </w:hyperlink>
        </w:p>
        <w:p w14:paraId="454B9D00" w14:textId="30C88A74" w:rsidR="00E966A6" w:rsidRPr="00894E73" w:rsidRDefault="00000000">
          <w:pPr>
            <w:pStyle w:val="TOC1"/>
            <w:rPr>
              <w:rFonts w:asciiTheme="minorHAnsi" w:eastAsiaTheme="minorEastAsia" w:hAnsiTheme="minorHAnsi" w:hint="eastAsia"/>
              <w:b w:val="0"/>
              <w:bCs w:val="0"/>
              <w:noProof/>
              <w:sz w:val="22"/>
              <w:szCs w:val="24"/>
              <w14:ligatures w14:val="standardContextual"/>
            </w:rPr>
          </w:pPr>
          <w:hyperlink w:anchor="_Toc171252452" w:history="1">
            <w:r w:rsidR="00E966A6" w:rsidRPr="00894E73">
              <w:rPr>
                <w:rStyle w:val="ac"/>
                <w:b w:val="0"/>
                <w:bCs w:val="0"/>
                <w:noProof/>
              </w:rPr>
              <w:t>一、新时代文化视野下对学前教育专业教育理念的研究</w:t>
            </w:r>
            <w:r w:rsidR="00E966A6" w:rsidRPr="00894E73">
              <w:rPr>
                <w:b w:val="0"/>
                <w:bCs w:val="0"/>
                <w:noProof/>
                <w:webHidden/>
              </w:rPr>
              <w:tab/>
            </w:r>
            <w:r w:rsidR="00E966A6" w:rsidRPr="00894E73">
              <w:rPr>
                <w:b w:val="0"/>
                <w:bCs w:val="0"/>
                <w:noProof/>
                <w:webHidden/>
              </w:rPr>
              <w:fldChar w:fldCharType="begin"/>
            </w:r>
            <w:r w:rsidR="00E966A6" w:rsidRPr="00894E73">
              <w:rPr>
                <w:b w:val="0"/>
                <w:bCs w:val="0"/>
                <w:noProof/>
                <w:webHidden/>
              </w:rPr>
              <w:instrText xml:space="preserve"> PAGEREF _Toc171252452 \h </w:instrText>
            </w:r>
            <w:r w:rsidR="00E966A6" w:rsidRPr="00894E73">
              <w:rPr>
                <w:b w:val="0"/>
                <w:bCs w:val="0"/>
                <w:noProof/>
                <w:webHidden/>
              </w:rPr>
            </w:r>
            <w:r w:rsidR="00E966A6" w:rsidRPr="00894E73">
              <w:rPr>
                <w:b w:val="0"/>
                <w:bCs w:val="0"/>
                <w:noProof/>
                <w:webHidden/>
              </w:rPr>
              <w:fldChar w:fldCharType="separate"/>
            </w:r>
            <w:r w:rsidR="00E966A6" w:rsidRPr="00894E73">
              <w:rPr>
                <w:b w:val="0"/>
                <w:bCs w:val="0"/>
                <w:noProof/>
                <w:webHidden/>
              </w:rPr>
              <w:t>28</w:t>
            </w:r>
            <w:r w:rsidR="00E966A6" w:rsidRPr="00894E73">
              <w:rPr>
                <w:b w:val="0"/>
                <w:bCs w:val="0"/>
                <w:noProof/>
                <w:webHidden/>
              </w:rPr>
              <w:fldChar w:fldCharType="end"/>
            </w:r>
          </w:hyperlink>
        </w:p>
        <w:p w14:paraId="00D2E265" w14:textId="1B8B0C62" w:rsidR="00E966A6" w:rsidRPr="00894E73" w:rsidRDefault="00000000">
          <w:pPr>
            <w:pStyle w:val="TOC1"/>
            <w:rPr>
              <w:rFonts w:asciiTheme="minorHAnsi" w:eastAsiaTheme="minorEastAsia" w:hAnsiTheme="minorHAnsi" w:hint="eastAsia"/>
              <w:b w:val="0"/>
              <w:bCs w:val="0"/>
              <w:noProof/>
              <w:sz w:val="22"/>
              <w:szCs w:val="24"/>
              <w14:ligatures w14:val="standardContextual"/>
            </w:rPr>
          </w:pPr>
          <w:hyperlink w:anchor="_Toc171252453" w:history="1">
            <w:r w:rsidR="00E966A6" w:rsidRPr="00894E73">
              <w:rPr>
                <w:rStyle w:val="ac"/>
                <w:b w:val="0"/>
                <w:bCs w:val="0"/>
                <w:noProof/>
              </w:rPr>
              <w:t>二、新时代廉洁文化研究</w:t>
            </w:r>
            <w:r w:rsidR="00E966A6" w:rsidRPr="00894E73">
              <w:rPr>
                <w:b w:val="0"/>
                <w:bCs w:val="0"/>
                <w:noProof/>
                <w:webHidden/>
              </w:rPr>
              <w:tab/>
            </w:r>
            <w:r w:rsidR="00E966A6" w:rsidRPr="00894E73">
              <w:rPr>
                <w:b w:val="0"/>
                <w:bCs w:val="0"/>
                <w:noProof/>
                <w:webHidden/>
              </w:rPr>
              <w:fldChar w:fldCharType="begin"/>
            </w:r>
            <w:r w:rsidR="00E966A6" w:rsidRPr="00894E73">
              <w:rPr>
                <w:b w:val="0"/>
                <w:bCs w:val="0"/>
                <w:noProof/>
                <w:webHidden/>
              </w:rPr>
              <w:instrText xml:space="preserve"> PAGEREF _Toc171252453 \h </w:instrText>
            </w:r>
            <w:r w:rsidR="00E966A6" w:rsidRPr="00894E73">
              <w:rPr>
                <w:b w:val="0"/>
                <w:bCs w:val="0"/>
                <w:noProof/>
                <w:webHidden/>
              </w:rPr>
            </w:r>
            <w:r w:rsidR="00E966A6" w:rsidRPr="00894E73">
              <w:rPr>
                <w:b w:val="0"/>
                <w:bCs w:val="0"/>
                <w:noProof/>
                <w:webHidden/>
              </w:rPr>
              <w:fldChar w:fldCharType="separate"/>
            </w:r>
            <w:r w:rsidR="00E966A6" w:rsidRPr="00894E73">
              <w:rPr>
                <w:b w:val="0"/>
                <w:bCs w:val="0"/>
                <w:noProof/>
                <w:webHidden/>
              </w:rPr>
              <w:t>28</w:t>
            </w:r>
            <w:r w:rsidR="00E966A6" w:rsidRPr="00894E73">
              <w:rPr>
                <w:b w:val="0"/>
                <w:bCs w:val="0"/>
                <w:noProof/>
                <w:webHidden/>
              </w:rPr>
              <w:fldChar w:fldCharType="end"/>
            </w:r>
          </w:hyperlink>
        </w:p>
        <w:p w14:paraId="3543E48E" w14:textId="3CFACABA" w:rsidR="00E966A6" w:rsidRPr="00894E73" w:rsidRDefault="00000000">
          <w:pPr>
            <w:pStyle w:val="TOC1"/>
            <w:rPr>
              <w:rFonts w:asciiTheme="minorHAnsi" w:eastAsiaTheme="minorEastAsia" w:hAnsiTheme="minorHAnsi" w:hint="eastAsia"/>
              <w:b w:val="0"/>
              <w:bCs w:val="0"/>
              <w:noProof/>
              <w:sz w:val="22"/>
              <w:szCs w:val="24"/>
              <w14:ligatures w14:val="standardContextual"/>
            </w:rPr>
          </w:pPr>
          <w:hyperlink w:anchor="_Toc171252454" w:history="1">
            <w:r w:rsidR="00E966A6" w:rsidRPr="00894E73">
              <w:rPr>
                <w:rStyle w:val="ac"/>
                <w:b w:val="0"/>
                <w:bCs w:val="0"/>
                <w:noProof/>
              </w:rPr>
              <w:t>三、功能金属纳米材料的物性研究</w:t>
            </w:r>
            <w:r w:rsidR="00E966A6" w:rsidRPr="00894E73">
              <w:rPr>
                <w:b w:val="0"/>
                <w:bCs w:val="0"/>
                <w:noProof/>
                <w:webHidden/>
              </w:rPr>
              <w:tab/>
            </w:r>
            <w:r w:rsidR="00E966A6" w:rsidRPr="00894E73">
              <w:rPr>
                <w:b w:val="0"/>
                <w:bCs w:val="0"/>
                <w:noProof/>
                <w:webHidden/>
              </w:rPr>
              <w:fldChar w:fldCharType="begin"/>
            </w:r>
            <w:r w:rsidR="00E966A6" w:rsidRPr="00894E73">
              <w:rPr>
                <w:b w:val="0"/>
                <w:bCs w:val="0"/>
                <w:noProof/>
                <w:webHidden/>
              </w:rPr>
              <w:instrText xml:space="preserve"> PAGEREF _Toc171252454 \h </w:instrText>
            </w:r>
            <w:r w:rsidR="00E966A6" w:rsidRPr="00894E73">
              <w:rPr>
                <w:b w:val="0"/>
                <w:bCs w:val="0"/>
                <w:noProof/>
                <w:webHidden/>
              </w:rPr>
            </w:r>
            <w:r w:rsidR="00E966A6" w:rsidRPr="00894E73">
              <w:rPr>
                <w:b w:val="0"/>
                <w:bCs w:val="0"/>
                <w:noProof/>
                <w:webHidden/>
              </w:rPr>
              <w:fldChar w:fldCharType="separate"/>
            </w:r>
            <w:r w:rsidR="00E966A6" w:rsidRPr="00894E73">
              <w:rPr>
                <w:b w:val="0"/>
                <w:bCs w:val="0"/>
                <w:noProof/>
                <w:webHidden/>
              </w:rPr>
              <w:t>29</w:t>
            </w:r>
            <w:r w:rsidR="00E966A6" w:rsidRPr="00894E73">
              <w:rPr>
                <w:b w:val="0"/>
                <w:bCs w:val="0"/>
                <w:noProof/>
                <w:webHidden/>
              </w:rPr>
              <w:fldChar w:fldCharType="end"/>
            </w:r>
          </w:hyperlink>
        </w:p>
        <w:p w14:paraId="08A3E758" w14:textId="7FE229F6" w:rsidR="00E966A6" w:rsidRPr="00894E73" w:rsidRDefault="00000000">
          <w:pPr>
            <w:pStyle w:val="TOC1"/>
            <w:rPr>
              <w:rFonts w:asciiTheme="minorHAnsi" w:eastAsiaTheme="minorEastAsia" w:hAnsiTheme="minorHAnsi" w:hint="eastAsia"/>
              <w:b w:val="0"/>
              <w:bCs w:val="0"/>
              <w:noProof/>
              <w:sz w:val="22"/>
              <w:szCs w:val="24"/>
              <w14:ligatures w14:val="standardContextual"/>
            </w:rPr>
          </w:pPr>
          <w:hyperlink w:anchor="_Toc171252455" w:history="1">
            <w:r w:rsidR="00E966A6" w:rsidRPr="00894E73">
              <w:rPr>
                <w:rStyle w:val="ac"/>
                <w:b w:val="0"/>
                <w:bCs w:val="0"/>
                <w:noProof/>
              </w:rPr>
              <w:t>四、体育产业高质量发展研究</w:t>
            </w:r>
            <w:r w:rsidR="00E966A6" w:rsidRPr="00894E73">
              <w:rPr>
                <w:b w:val="0"/>
                <w:bCs w:val="0"/>
                <w:noProof/>
                <w:webHidden/>
              </w:rPr>
              <w:tab/>
            </w:r>
            <w:r w:rsidR="00E966A6" w:rsidRPr="00894E73">
              <w:rPr>
                <w:b w:val="0"/>
                <w:bCs w:val="0"/>
                <w:noProof/>
                <w:webHidden/>
              </w:rPr>
              <w:fldChar w:fldCharType="begin"/>
            </w:r>
            <w:r w:rsidR="00E966A6" w:rsidRPr="00894E73">
              <w:rPr>
                <w:b w:val="0"/>
                <w:bCs w:val="0"/>
                <w:noProof/>
                <w:webHidden/>
              </w:rPr>
              <w:instrText xml:space="preserve"> PAGEREF _Toc171252455 \h </w:instrText>
            </w:r>
            <w:r w:rsidR="00E966A6" w:rsidRPr="00894E73">
              <w:rPr>
                <w:b w:val="0"/>
                <w:bCs w:val="0"/>
                <w:noProof/>
                <w:webHidden/>
              </w:rPr>
            </w:r>
            <w:r w:rsidR="00E966A6" w:rsidRPr="00894E73">
              <w:rPr>
                <w:b w:val="0"/>
                <w:bCs w:val="0"/>
                <w:noProof/>
                <w:webHidden/>
              </w:rPr>
              <w:fldChar w:fldCharType="separate"/>
            </w:r>
            <w:r w:rsidR="00E966A6" w:rsidRPr="00894E73">
              <w:rPr>
                <w:b w:val="0"/>
                <w:bCs w:val="0"/>
                <w:noProof/>
                <w:webHidden/>
              </w:rPr>
              <w:t>29</w:t>
            </w:r>
            <w:r w:rsidR="00E966A6" w:rsidRPr="00894E73">
              <w:rPr>
                <w:b w:val="0"/>
                <w:bCs w:val="0"/>
                <w:noProof/>
                <w:webHidden/>
              </w:rPr>
              <w:fldChar w:fldCharType="end"/>
            </w:r>
          </w:hyperlink>
        </w:p>
        <w:p w14:paraId="2069C693" w14:textId="12EECC16" w:rsidR="00B008A4" w:rsidRDefault="00000000" w:rsidP="00F11F42">
          <w:pPr>
            <w:spacing w:line="560" w:lineRule="exact"/>
            <w:rPr>
              <w:rFonts w:hint="eastAsia"/>
            </w:rPr>
          </w:pPr>
          <w:r>
            <w:rPr>
              <w:b/>
              <w:bCs/>
              <w:lang w:val="zh-CN"/>
            </w:rPr>
            <w:fldChar w:fldCharType="end"/>
          </w:r>
        </w:p>
      </w:sdtContent>
    </w:sdt>
    <w:p w14:paraId="14F3A822" w14:textId="77777777" w:rsidR="00B008A4" w:rsidRDefault="00B008A4">
      <w:pPr>
        <w:pStyle w:val="1"/>
        <w:rPr>
          <w:rFonts w:hint="eastAsia"/>
        </w:rPr>
        <w:sectPr w:rsidR="00B008A4">
          <w:footerReference w:type="default" r:id="rId9"/>
          <w:pgSz w:w="11906" w:h="16838"/>
          <w:pgMar w:top="1440" w:right="1474" w:bottom="1440" w:left="1588" w:header="851" w:footer="992" w:gutter="0"/>
          <w:pgNumType w:start="1"/>
          <w:cols w:space="425"/>
          <w:docGrid w:type="lines" w:linePitch="312"/>
        </w:sectPr>
      </w:pPr>
    </w:p>
    <w:p w14:paraId="6285D2B4" w14:textId="69E9BE72" w:rsidR="00B008A4" w:rsidRDefault="00000000">
      <w:pPr>
        <w:pStyle w:val="1"/>
        <w:rPr>
          <w:rFonts w:hint="eastAsia"/>
        </w:rPr>
      </w:pPr>
      <w:bookmarkStart w:id="0" w:name="_Toc171252373"/>
      <w:r>
        <w:rPr>
          <w:rFonts w:hint="eastAsia"/>
        </w:rPr>
        <w:lastRenderedPageBreak/>
        <w:t>第一部分</w:t>
      </w:r>
      <w:r>
        <w:rPr>
          <w:rFonts w:hint="eastAsia"/>
        </w:rPr>
        <w:t xml:space="preserve"> </w:t>
      </w:r>
      <w:r>
        <w:rPr>
          <w:rFonts w:hint="eastAsia"/>
        </w:rPr>
        <w:t>电子信息学科</w:t>
      </w:r>
      <w:bookmarkEnd w:id="0"/>
      <w:r w:rsidR="007F33D7" w:rsidRPr="007F33D7">
        <w:t>项目研究指南</w:t>
      </w:r>
    </w:p>
    <w:p w14:paraId="42F11FA1" w14:textId="77777777" w:rsidR="00B008A4" w:rsidRDefault="00000000">
      <w:pPr>
        <w:pStyle w:val="af2"/>
        <w:tabs>
          <w:tab w:val="left" w:pos="4900"/>
        </w:tabs>
        <w:jc w:val="both"/>
        <w:rPr>
          <w:rFonts w:hint="eastAsia"/>
        </w:rPr>
      </w:pPr>
      <w:bookmarkStart w:id="1" w:name="_Toc171252374"/>
      <w:r>
        <w:rPr>
          <w:rFonts w:hint="eastAsia"/>
        </w:rPr>
        <w:t>一、控制工程</w:t>
      </w:r>
      <w:bookmarkEnd w:id="1"/>
      <w:r>
        <w:tab/>
      </w:r>
    </w:p>
    <w:p w14:paraId="37572DF8" w14:textId="77777777" w:rsidR="00B008A4" w:rsidRDefault="00000000">
      <w:pPr>
        <w:pStyle w:val="af3"/>
        <w:ind w:firstLine="643"/>
        <w:jc w:val="both"/>
        <w:rPr>
          <w:rFonts w:hint="eastAsia"/>
        </w:rPr>
      </w:pPr>
      <w:bookmarkStart w:id="2" w:name="_Toc171252375"/>
      <w:r>
        <w:rPr>
          <w:rFonts w:hint="eastAsia"/>
        </w:rPr>
        <w:t>1.智能制造机器人系统安全控制关键问题研究</w:t>
      </w:r>
      <w:bookmarkEnd w:id="2"/>
    </w:p>
    <w:p w14:paraId="268B4BB3"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研究基于随机配置深度学习网络在智能制造机器人系统在安全制造中的应用，实现系统数据轻量化、学习参数可解释以及系统各项安全性指标的权衡；基于人工智能的欠驱动机器人系统故障诊断、预测与容错控制，实现多源干扰环境下机器人执行器故障补偿；解决智能制造多机器人系统在非理想耦合信息网络下的协同容错安全控制问题，实现多机器人系统在耦合信息失效下协同运行。</w:t>
      </w:r>
    </w:p>
    <w:p w14:paraId="48E3EC3E"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实现随机配置深度学习推理的收敛性，与现有的径向基人工智能方法相比，提升机器人系统稳态和瞬态性能</w:t>
      </w:r>
      <w:r>
        <w:rPr>
          <w:rFonts w:ascii="仿宋" w:eastAsia="仿宋" w:hAnsi="仿宋"/>
          <w:sz w:val="32"/>
          <w:szCs w:val="32"/>
        </w:rPr>
        <w:t>10%以上；建立欠驱动机器人等效链式模型，补偿3种以上执行器故障保证机器人系统稳定性；实现3台以上同质机器人在耦合信息时滞、丢包、拒绝服务攻击下的协同控制</w:t>
      </w:r>
      <w:r>
        <w:rPr>
          <w:rFonts w:ascii="仿宋" w:eastAsia="仿宋" w:hAnsi="仿宋" w:hint="eastAsia"/>
          <w:sz w:val="32"/>
          <w:szCs w:val="32"/>
        </w:rPr>
        <w:t>；授权</w:t>
      </w:r>
      <w:r>
        <w:rPr>
          <w:rFonts w:ascii="仿宋" w:eastAsia="仿宋" w:hAnsi="仿宋"/>
          <w:sz w:val="32"/>
          <w:szCs w:val="32"/>
        </w:rPr>
        <w:t>发明专利不少于</w:t>
      </w:r>
      <w:r>
        <w:rPr>
          <w:rFonts w:ascii="仿宋" w:eastAsia="仿宋" w:hAnsi="仿宋" w:hint="eastAsia"/>
          <w:sz w:val="32"/>
          <w:szCs w:val="32"/>
        </w:rPr>
        <w:t>1</w:t>
      </w:r>
      <w:r>
        <w:rPr>
          <w:rFonts w:ascii="仿宋" w:eastAsia="仿宋" w:hAnsi="仿宋"/>
          <w:sz w:val="32"/>
          <w:szCs w:val="32"/>
        </w:rPr>
        <w:t>项，发表高水平论文不少于2篇。</w:t>
      </w:r>
    </w:p>
    <w:p w14:paraId="6AEAD4AC" w14:textId="77777777" w:rsidR="00B008A4" w:rsidRDefault="00000000">
      <w:pPr>
        <w:pStyle w:val="af3"/>
        <w:ind w:firstLine="643"/>
        <w:jc w:val="both"/>
        <w:rPr>
          <w:rFonts w:hint="eastAsia"/>
        </w:rPr>
      </w:pPr>
      <w:bookmarkStart w:id="3" w:name="_Toc171252376"/>
      <w:r>
        <w:rPr>
          <w:rFonts w:hint="eastAsia"/>
        </w:rPr>
        <w:t>2.面向多电平新能源并网变流器的优化调制和控制方法研究</w:t>
      </w:r>
      <w:bookmarkEnd w:id="3"/>
    </w:p>
    <w:p w14:paraId="4DEDB5A2"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针对多电平新能源并网变流器高性能需求，分析实际应用中新能源并网变流器存在的技术瓶颈问题，研究并提出可在复杂工况中提高多电平新能源并网变流器的优化调制和控制方法：研究在交流输入电压不平衡条件下降低电流失真的控制</w:t>
      </w:r>
      <w:r>
        <w:rPr>
          <w:rFonts w:ascii="仿宋" w:eastAsia="仿宋" w:hAnsi="仿宋" w:hint="eastAsia"/>
          <w:sz w:val="32"/>
          <w:szCs w:val="32"/>
        </w:rPr>
        <w:lastRenderedPageBreak/>
        <w:t>方法，提高多电平并网变流器的应用范围；研究在宽交流输入和宽直流输出条件下降低开关损耗的调制方法，提高多电平并网变流器的效率；研究提高多电平并网变流器交流电流和直流电压跟踪速度和精度的控制方法，提升在实际工业产品中的应用效果。</w:t>
      </w:r>
    </w:p>
    <w:p w14:paraId="335DD81A"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针对多电平新能源并网变流器相关工业产品的需求，提出一系列可以提升不同实际工业产品性能的优化调制和控制方法：提升多电平并网变流器在</w:t>
      </w:r>
      <w:r>
        <w:rPr>
          <w:rFonts w:ascii="仿宋" w:eastAsia="仿宋" w:hAnsi="仿宋"/>
          <w:sz w:val="32"/>
          <w:szCs w:val="32"/>
        </w:rPr>
        <w:t>SVG工业产品中的性能，确保研发的产品可按照设定的功率因数角补偿无功电流95%以上；提升多电平并网变流器在APF工业产品中的性能，确保研发的产品可消除电网谐波的90%以上；提升多电平并网变流器在PCS和新能源充电工业产品中的性能，确保研发的产品在应用范围和控制性能优于同类产品。研发具有工业应用价值的实验平台不少于2个，</w:t>
      </w:r>
      <w:r>
        <w:rPr>
          <w:rFonts w:ascii="仿宋" w:eastAsia="仿宋" w:hAnsi="仿宋" w:hint="eastAsia"/>
          <w:sz w:val="32"/>
          <w:szCs w:val="32"/>
        </w:rPr>
        <w:t>授权</w:t>
      </w:r>
      <w:r>
        <w:rPr>
          <w:rFonts w:ascii="仿宋" w:eastAsia="仿宋" w:hAnsi="仿宋"/>
          <w:sz w:val="32"/>
          <w:szCs w:val="32"/>
        </w:rPr>
        <w:t>发明专利不少于</w:t>
      </w:r>
      <w:r>
        <w:rPr>
          <w:rFonts w:ascii="仿宋" w:eastAsia="仿宋" w:hAnsi="仿宋" w:hint="eastAsia"/>
          <w:sz w:val="32"/>
          <w:szCs w:val="32"/>
        </w:rPr>
        <w:t>1</w:t>
      </w:r>
      <w:r>
        <w:rPr>
          <w:rFonts w:ascii="仿宋" w:eastAsia="仿宋" w:hAnsi="仿宋"/>
          <w:sz w:val="32"/>
          <w:szCs w:val="32"/>
        </w:rPr>
        <w:t>项，发表高水平论文不少于2篇。</w:t>
      </w:r>
    </w:p>
    <w:p w14:paraId="32382587" w14:textId="77777777" w:rsidR="00B008A4" w:rsidRDefault="00000000">
      <w:pPr>
        <w:pStyle w:val="af3"/>
        <w:ind w:firstLine="643"/>
        <w:jc w:val="both"/>
        <w:rPr>
          <w:rFonts w:hint="eastAsia"/>
        </w:rPr>
      </w:pPr>
      <w:bookmarkStart w:id="4" w:name="_Toc171252377"/>
      <w:r>
        <w:rPr>
          <w:rFonts w:hint="eastAsia"/>
        </w:rPr>
        <w:t>3.面向瞬时高功率负荷的独立微电网多源协同控制策略与方法研究</w:t>
      </w:r>
      <w:bookmarkEnd w:id="4"/>
    </w:p>
    <w:p w14:paraId="2F047BD8"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针对当前独立微电网容量有效、惯性系数小、极易受负荷扰动影响，尤其在带载瞬时高功率负荷时呈现出源载耦合度高、母线电压波动率高、稳定性弱，而瞬时高功率负荷对供电质量要求苛刻等问题。研究含瞬时高功率负荷独立微电网系统源载耦合模型；开展多源带载瞬时高功率负荷暂稳态特性研究；研究不同类型源带载瞬时高功率负荷的控制方法研究；开展多源带载瞬时高功率负荷协同控制理论和方法研究；构建一套适合含瞬时高功率负荷独立微电网的多源协同控制策略及普适方法。</w:t>
      </w:r>
    </w:p>
    <w:p w14:paraId="5A0FD21A"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lastRenderedPageBreak/>
        <w:t>考核指标：</w:t>
      </w:r>
      <w:r>
        <w:rPr>
          <w:rFonts w:ascii="仿宋" w:eastAsia="仿宋" w:hAnsi="仿宋" w:hint="eastAsia"/>
          <w:sz w:val="32"/>
          <w:szCs w:val="32"/>
        </w:rPr>
        <w:t>构建瞬时高功率负荷独立微电网系统源载耦合模型，实现多种源端，包括能量型和功率型电源、多种载端，完成至少</w:t>
      </w:r>
      <w:r>
        <w:rPr>
          <w:rFonts w:ascii="仿宋" w:eastAsia="仿宋" w:hAnsi="仿宋"/>
          <w:sz w:val="32"/>
          <w:szCs w:val="32"/>
        </w:rPr>
        <w:t>2源2载的试验验证；面向代表性负荷设备性能指标，实现微电网母线电压波动率重载</w:t>
      </w:r>
      <w:r>
        <w:rPr>
          <w:rFonts w:ascii="仿宋" w:eastAsia="仿宋" w:hAnsi="仿宋" w:hint="eastAsia"/>
          <w:sz w:val="32"/>
          <w:szCs w:val="32"/>
        </w:rPr>
        <w:t>小于</w:t>
      </w:r>
      <w:r>
        <w:rPr>
          <w:rFonts w:ascii="仿宋" w:eastAsia="仿宋" w:hAnsi="仿宋"/>
          <w:sz w:val="32"/>
          <w:szCs w:val="32"/>
        </w:rPr>
        <w:t>8%（或轻载小于5%），瞬时电流响应速度小于10ms；</w:t>
      </w:r>
      <w:r>
        <w:rPr>
          <w:rFonts w:ascii="仿宋" w:eastAsia="仿宋" w:hAnsi="仿宋" w:hint="eastAsia"/>
          <w:sz w:val="32"/>
          <w:szCs w:val="32"/>
        </w:rPr>
        <w:t>授权</w:t>
      </w:r>
      <w:r>
        <w:rPr>
          <w:rFonts w:ascii="仿宋" w:eastAsia="仿宋" w:hAnsi="仿宋"/>
          <w:sz w:val="32"/>
          <w:szCs w:val="32"/>
        </w:rPr>
        <w:t>发明专利</w:t>
      </w:r>
      <w:r>
        <w:rPr>
          <w:rFonts w:ascii="仿宋" w:eastAsia="仿宋" w:hAnsi="仿宋" w:hint="eastAsia"/>
          <w:sz w:val="32"/>
          <w:szCs w:val="32"/>
        </w:rPr>
        <w:t>不少于1</w:t>
      </w:r>
      <w:r>
        <w:rPr>
          <w:rFonts w:ascii="仿宋" w:eastAsia="仿宋" w:hAnsi="仿宋"/>
          <w:sz w:val="32"/>
          <w:szCs w:val="32"/>
        </w:rPr>
        <w:t>项，发表高水平论文</w:t>
      </w:r>
      <w:r>
        <w:rPr>
          <w:rFonts w:ascii="仿宋" w:eastAsia="仿宋" w:hAnsi="仿宋" w:hint="eastAsia"/>
          <w:sz w:val="32"/>
          <w:szCs w:val="32"/>
        </w:rPr>
        <w:t>至少</w:t>
      </w:r>
      <w:r>
        <w:rPr>
          <w:rFonts w:ascii="仿宋" w:eastAsia="仿宋" w:hAnsi="仿宋"/>
          <w:sz w:val="32"/>
          <w:szCs w:val="32"/>
        </w:rPr>
        <w:t>1篇。</w:t>
      </w:r>
    </w:p>
    <w:p w14:paraId="2BFC17F9" w14:textId="3F1463DC" w:rsidR="00B008A4" w:rsidRDefault="00000000">
      <w:pPr>
        <w:pStyle w:val="af2"/>
        <w:jc w:val="both"/>
        <w:rPr>
          <w:rFonts w:hint="eastAsia"/>
        </w:rPr>
      </w:pPr>
      <w:bookmarkStart w:id="5" w:name="_Toc171252378"/>
      <w:r>
        <w:rPr>
          <w:rFonts w:hint="eastAsia"/>
        </w:rPr>
        <w:t>二</w:t>
      </w:r>
      <w:r w:rsidR="00E966A6">
        <w:rPr>
          <w:rFonts w:hint="eastAsia"/>
        </w:rPr>
        <w:t>、</w:t>
      </w:r>
      <w:r>
        <w:rPr>
          <w:rFonts w:hint="eastAsia"/>
        </w:rPr>
        <w:t>大数据技术与工程</w:t>
      </w:r>
      <w:bookmarkEnd w:id="5"/>
    </w:p>
    <w:p w14:paraId="01306DD9" w14:textId="77777777" w:rsidR="00B008A4" w:rsidRDefault="00000000">
      <w:pPr>
        <w:pStyle w:val="af3"/>
        <w:ind w:firstLine="643"/>
        <w:jc w:val="both"/>
        <w:rPr>
          <w:rFonts w:hint="eastAsia"/>
        </w:rPr>
      </w:pPr>
      <w:bookmarkStart w:id="6" w:name="_Toc171252379"/>
      <w:r>
        <w:rPr>
          <w:rFonts w:hint="eastAsia"/>
        </w:rPr>
        <w:t>1.工业大数据融合与知识挖掘</w:t>
      </w:r>
      <w:bookmarkEnd w:id="6"/>
    </w:p>
    <w:p w14:paraId="39F2CEC3" w14:textId="77777777" w:rsidR="00B008A4" w:rsidRDefault="00000000">
      <w:pPr>
        <w:spacing w:line="560" w:lineRule="exact"/>
        <w:ind w:firstLineChars="200" w:firstLine="643"/>
        <w:jc w:val="both"/>
        <w:rPr>
          <w:rFonts w:ascii="仿宋" w:eastAsia="仿宋" w:hAnsi="仿宋" w:hint="eastAsia"/>
          <w:sz w:val="32"/>
          <w:szCs w:val="32"/>
        </w:rPr>
      </w:pPr>
      <w:bookmarkStart w:id="7" w:name="_Hlk170457428"/>
      <w:r>
        <w:rPr>
          <w:rFonts w:ascii="仿宋" w:eastAsia="仿宋" w:hAnsi="仿宋" w:hint="eastAsia"/>
          <w:b/>
          <w:bCs/>
          <w:sz w:val="32"/>
          <w:szCs w:val="32"/>
        </w:rPr>
        <w:t>研究内容：</w:t>
      </w:r>
      <w:bookmarkEnd w:id="7"/>
      <w:r>
        <w:rPr>
          <w:rFonts w:ascii="仿宋" w:eastAsia="仿宋" w:hAnsi="仿宋" w:hint="eastAsia"/>
          <w:sz w:val="32"/>
          <w:szCs w:val="32"/>
        </w:rPr>
        <w:t>面向山东省新一代信息技术与高端装备产业发展需求，聚焦智能制造等领域，研究多源多模态异构工业大数据的采集、清洗、融合、增强及质量评价方法，实现多维高质量数据样本库的构建与知识挖掘；基于工业设备运行的时变特性数据，研究多传感信号的特征提取、自适应特征融合、特征重要性筛选与降维方法，实现原始多传感信号的特征表征与模式识别；基于典型工业设备零部件的运行数据开展机理驱动、数据驱动以及混合驱动预测模型研究，实现设备或部件剩余使用寿命、使用状态或故障的准确预测。</w:t>
      </w:r>
    </w:p>
    <w:p w14:paraId="32F2D9C5"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形成一套完整的工业大数据采集、处理与应用体系，通过该体系的应用，实现工业设备的精准监测、故障诊断和预防性维护；构建多维高质量数据样本库，同时实现数据清洗及其可视化；实现原始多传感信号的特征融合与特征筛选，并验证其在目标任务上的有效性；实现典型数据集的模型预测，分类任</w:t>
      </w:r>
      <w:r>
        <w:rPr>
          <w:rFonts w:ascii="仿宋" w:eastAsia="仿宋" w:hAnsi="仿宋" w:hint="eastAsia"/>
          <w:sz w:val="32"/>
          <w:szCs w:val="32"/>
        </w:rPr>
        <w:lastRenderedPageBreak/>
        <w:t>务识别准确率</w:t>
      </w:r>
      <w:r>
        <w:rPr>
          <w:rFonts w:ascii="仿宋" w:eastAsia="仿宋" w:hAnsi="仿宋"/>
          <w:sz w:val="32"/>
          <w:szCs w:val="32"/>
        </w:rPr>
        <w:t>90%以上，预测任务比基础模型MAE降低20%以上</w:t>
      </w:r>
      <w:r>
        <w:rPr>
          <w:rFonts w:ascii="仿宋" w:eastAsia="仿宋" w:hAnsi="仿宋" w:hint="eastAsia"/>
          <w:sz w:val="32"/>
          <w:szCs w:val="32"/>
        </w:rPr>
        <w:t>；授权</w:t>
      </w:r>
      <w:r>
        <w:rPr>
          <w:rFonts w:ascii="仿宋" w:eastAsia="仿宋" w:hAnsi="仿宋"/>
          <w:sz w:val="32"/>
          <w:szCs w:val="32"/>
        </w:rPr>
        <w:t>发明专利</w:t>
      </w:r>
      <w:r>
        <w:rPr>
          <w:rFonts w:ascii="仿宋" w:eastAsia="仿宋" w:hAnsi="仿宋" w:hint="eastAsia"/>
          <w:sz w:val="32"/>
          <w:szCs w:val="32"/>
        </w:rPr>
        <w:t>不少于1</w:t>
      </w:r>
      <w:r>
        <w:rPr>
          <w:rFonts w:ascii="仿宋" w:eastAsia="仿宋" w:hAnsi="仿宋"/>
          <w:sz w:val="32"/>
          <w:szCs w:val="32"/>
        </w:rPr>
        <w:t>项，发表高水平论文</w:t>
      </w:r>
      <w:r>
        <w:rPr>
          <w:rFonts w:ascii="仿宋" w:eastAsia="仿宋" w:hAnsi="仿宋" w:hint="eastAsia"/>
          <w:sz w:val="32"/>
          <w:szCs w:val="32"/>
        </w:rPr>
        <w:t>至少2</w:t>
      </w:r>
      <w:r>
        <w:rPr>
          <w:rFonts w:ascii="仿宋" w:eastAsia="仿宋" w:hAnsi="仿宋"/>
          <w:sz w:val="32"/>
          <w:szCs w:val="32"/>
        </w:rPr>
        <w:t>篇。</w:t>
      </w:r>
    </w:p>
    <w:p w14:paraId="29993216" w14:textId="77777777" w:rsidR="00B008A4" w:rsidRDefault="00000000">
      <w:pPr>
        <w:pStyle w:val="af3"/>
        <w:ind w:firstLine="643"/>
        <w:jc w:val="both"/>
        <w:rPr>
          <w:rFonts w:hint="eastAsia"/>
        </w:rPr>
      </w:pPr>
      <w:bookmarkStart w:id="8" w:name="_Toc171252380"/>
      <w:r>
        <w:rPr>
          <w:rFonts w:hint="eastAsia"/>
        </w:rPr>
        <w:t>2.基于大数据分析的太阳能光伏微电网故障诊断研究</w:t>
      </w:r>
      <w:bookmarkEnd w:id="8"/>
    </w:p>
    <w:p w14:paraId="75232F76" w14:textId="77777777" w:rsidR="00B008A4" w:rsidRDefault="00000000">
      <w:pPr>
        <w:spacing w:line="560" w:lineRule="exact"/>
        <w:ind w:firstLineChars="200" w:firstLine="643"/>
        <w:jc w:val="both"/>
        <w:rPr>
          <w:rFonts w:ascii="仿宋" w:eastAsia="仿宋" w:hAnsi="仿宋" w:hint="eastAsia"/>
          <w:sz w:val="32"/>
          <w:szCs w:val="32"/>
        </w:rPr>
      </w:pPr>
      <w:r>
        <w:rPr>
          <w:rFonts w:ascii="楷体" w:eastAsia="楷体" w:hAnsi="楷体" w:hint="eastAsia"/>
          <w:b/>
          <w:bCs/>
          <w:sz w:val="32"/>
          <w:szCs w:val="32"/>
        </w:rPr>
        <w:t>研究内容：</w:t>
      </w:r>
      <w:r>
        <w:rPr>
          <w:rFonts w:ascii="仿宋" w:eastAsia="仿宋" w:hAnsi="仿宋" w:hint="eastAsia"/>
          <w:sz w:val="32"/>
          <w:szCs w:val="32"/>
        </w:rPr>
        <w:t>研究基于光伏主导的微电网中的实时故障诊断的处理，评估可重新配置的</w:t>
      </w:r>
      <w:r>
        <w:rPr>
          <w:rFonts w:ascii="仿宋" w:eastAsia="仿宋" w:hAnsi="仿宋"/>
          <w:sz w:val="32"/>
          <w:szCs w:val="32"/>
        </w:rPr>
        <w:t>DC微电网，以减少计划外停机时间、性能下降和安全隐患。以太阳能光伏发电的微电网</w:t>
      </w:r>
      <w:r>
        <w:rPr>
          <w:rFonts w:ascii="仿宋" w:eastAsia="仿宋" w:hAnsi="仿宋" w:hint="eastAsia"/>
          <w:sz w:val="32"/>
          <w:szCs w:val="32"/>
        </w:rPr>
        <w:t>为研究对象，</w:t>
      </w:r>
      <w:r>
        <w:rPr>
          <w:rFonts w:ascii="仿宋" w:eastAsia="仿宋" w:hAnsi="仿宋"/>
          <w:sz w:val="32"/>
          <w:szCs w:val="32"/>
        </w:rPr>
        <w:t>设计一个数据驱动的预测故障诊断和维护模型</w:t>
      </w:r>
      <w:r>
        <w:rPr>
          <w:rFonts w:ascii="仿宋" w:eastAsia="仿宋" w:hAnsi="仿宋" w:hint="eastAsia"/>
          <w:sz w:val="32"/>
          <w:szCs w:val="32"/>
        </w:rPr>
        <w:t>；</w:t>
      </w:r>
      <w:r>
        <w:rPr>
          <w:rFonts w:ascii="仿宋" w:eastAsia="仿宋" w:hAnsi="仿宋"/>
          <w:sz w:val="32"/>
          <w:szCs w:val="32"/>
        </w:rPr>
        <w:t>可以预测故障、</w:t>
      </w:r>
      <w:r>
        <w:rPr>
          <w:rFonts w:ascii="仿宋" w:eastAsia="仿宋" w:hAnsi="仿宋" w:hint="eastAsia"/>
          <w:sz w:val="32"/>
          <w:szCs w:val="32"/>
        </w:rPr>
        <w:t>产生故障原因</w:t>
      </w:r>
      <w:r>
        <w:rPr>
          <w:rFonts w:ascii="仿宋" w:eastAsia="仿宋" w:hAnsi="仿宋"/>
          <w:sz w:val="32"/>
          <w:szCs w:val="32"/>
        </w:rPr>
        <w:t>和</w:t>
      </w:r>
      <w:r>
        <w:rPr>
          <w:rFonts w:ascii="仿宋" w:eastAsia="仿宋" w:hAnsi="仿宋" w:hint="eastAsia"/>
          <w:sz w:val="32"/>
          <w:szCs w:val="32"/>
        </w:rPr>
        <w:t>故障</w:t>
      </w:r>
      <w:r>
        <w:rPr>
          <w:rFonts w:ascii="仿宋" w:eastAsia="仿宋" w:hAnsi="仿宋"/>
          <w:sz w:val="32"/>
          <w:szCs w:val="32"/>
        </w:rPr>
        <w:t>位置。利用大数据驱动模型对故障进行分类，从而帮助维护人员对其任务进行优先排序</w:t>
      </w:r>
      <w:r>
        <w:rPr>
          <w:rFonts w:ascii="仿宋" w:eastAsia="仿宋" w:hAnsi="仿宋" w:hint="eastAsia"/>
          <w:sz w:val="32"/>
          <w:szCs w:val="32"/>
        </w:rPr>
        <w:t>。</w:t>
      </w:r>
    </w:p>
    <w:p w14:paraId="61E0A7EB"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hint="eastAsia"/>
        </w:rPr>
        <w:t xml:space="preserve"> </w:t>
      </w:r>
      <w:r>
        <w:rPr>
          <w:rFonts w:ascii="仿宋" w:eastAsia="仿宋" w:hAnsi="仿宋" w:hint="eastAsia"/>
          <w:sz w:val="32"/>
          <w:szCs w:val="32"/>
        </w:rPr>
        <w:t>构建由不同类型和位置的故障特征组成的大数据集；</w:t>
      </w:r>
      <w:r>
        <w:rPr>
          <w:rFonts w:ascii="仿宋" w:eastAsia="仿宋" w:hAnsi="仿宋"/>
          <w:sz w:val="32"/>
          <w:szCs w:val="32"/>
        </w:rPr>
        <w:t>为以光伏发电为主的DC微网建立故障定位模型</w:t>
      </w:r>
      <w:r>
        <w:rPr>
          <w:rFonts w:ascii="仿宋" w:eastAsia="仿宋" w:hAnsi="仿宋" w:hint="eastAsia"/>
          <w:sz w:val="32"/>
          <w:szCs w:val="32"/>
        </w:rPr>
        <w:t>；</w:t>
      </w:r>
      <w:r>
        <w:rPr>
          <w:rFonts w:ascii="仿宋" w:eastAsia="仿宋" w:hAnsi="仿宋"/>
          <w:sz w:val="32"/>
          <w:szCs w:val="32"/>
        </w:rPr>
        <w:t>在识别故障类型和位置方面达到98%的统计置信区间</w:t>
      </w:r>
      <w:r>
        <w:rPr>
          <w:rFonts w:ascii="仿宋" w:eastAsia="仿宋" w:hAnsi="仿宋" w:hint="eastAsia"/>
          <w:sz w:val="32"/>
          <w:szCs w:val="32"/>
        </w:rPr>
        <w:t>；</w:t>
      </w:r>
      <w:r>
        <w:rPr>
          <w:rFonts w:ascii="仿宋" w:eastAsia="仿宋" w:hAnsi="仿宋"/>
          <w:sz w:val="32"/>
          <w:szCs w:val="32"/>
        </w:rPr>
        <w:t>基于光伏主导的微电网中的实时故障诊断的处理速度提高至少25%，数据效率提高5%</w:t>
      </w:r>
      <w:r>
        <w:rPr>
          <w:rFonts w:ascii="仿宋" w:eastAsia="仿宋" w:hAnsi="仿宋" w:hint="eastAsia"/>
          <w:sz w:val="32"/>
          <w:szCs w:val="32"/>
        </w:rPr>
        <w:t>；授权</w:t>
      </w:r>
      <w:r>
        <w:rPr>
          <w:rFonts w:ascii="仿宋" w:eastAsia="仿宋" w:hAnsi="仿宋"/>
          <w:sz w:val="32"/>
          <w:szCs w:val="32"/>
        </w:rPr>
        <w:t>发明专利</w:t>
      </w:r>
      <w:r>
        <w:rPr>
          <w:rFonts w:ascii="仿宋" w:eastAsia="仿宋" w:hAnsi="仿宋" w:hint="eastAsia"/>
          <w:sz w:val="32"/>
          <w:szCs w:val="32"/>
        </w:rPr>
        <w:t>不少于1</w:t>
      </w:r>
      <w:r>
        <w:rPr>
          <w:rFonts w:ascii="仿宋" w:eastAsia="仿宋" w:hAnsi="仿宋"/>
          <w:sz w:val="32"/>
          <w:szCs w:val="32"/>
        </w:rPr>
        <w:t>项，发表高水平论文</w:t>
      </w:r>
      <w:r>
        <w:rPr>
          <w:rFonts w:ascii="仿宋" w:eastAsia="仿宋" w:hAnsi="仿宋" w:hint="eastAsia"/>
          <w:sz w:val="32"/>
          <w:szCs w:val="32"/>
        </w:rPr>
        <w:t>至少2</w:t>
      </w:r>
      <w:r>
        <w:rPr>
          <w:rFonts w:ascii="仿宋" w:eastAsia="仿宋" w:hAnsi="仿宋"/>
          <w:sz w:val="32"/>
          <w:szCs w:val="32"/>
        </w:rPr>
        <w:t>篇。</w:t>
      </w:r>
    </w:p>
    <w:p w14:paraId="0296CB80" w14:textId="77777777" w:rsidR="00B008A4" w:rsidRDefault="00000000">
      <w:pPr>
        <w:pStyle w:val="af3"/>
        <w:ind w:firstLine="643"/>
        <w:jc w:val="both"/>
        <w:rPr>
          <w:rFonts w:hint="eastAsia"/>
        </w:rPr>
      </w:pPr>
      <w:bookmarkStart w:id="9" w:name="_Toc171252381"/>
      <w:r>
        <w:rPr>
          <w:rFonts w:hint="eastAsia"/>
        </w:rPr>
        <w:t>3.基于数据驱动的数字孪生问题研究</w:t>
      </w:r>
      <w:bookmarkEnd w:id="9"/>
    </w:p>
    <w:p w14:paraId="6E099AE7"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研究基于数据驱动的数字孪生技术，通过仿真模型与实际数据的结合，解决复杂系统的预测与优化问题；研究面向数字孪生的交互方法，通过物理实体和数字孪生模型之间的双向数据流通，实现预测与决策支持等方面的应用；研究基于数据驱动的深度学习方法，构建高精度的数字孪生模型，为工业控制、智能制造等领域提供创新解决方案。</w:t>
      </w:r>
    </w:p>
    <w:p w14:paraId="018892F9"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构建基于数据驱动的数字孪生模型，确保其准确度达到</w:t>
      </w:r>
      <w:r>
        <w:rPr>
          <w:rFonts w:ascii="仿宋" w:eastAsia="仿宋" w:hAnsi="仿宋"/>
          <w:sz w:val="32"/>
          <w:szCs w:val="32"/>
        </w:rPr>
        <w:t>90%以上；优化系统以处理海量数据，提升数据处理速度至少30%；通过在至少三个实际应用场景中的验证，验证数字孪</w:t>
      </w:r>
      <w:r>
        <w:rPr>
          <w:rFonts w:ascii="仿宋" w:eastAsia="仿宋" w:hAnsi="仿宋"/>
          <w:sz w:val="32"/>
          <w:szCs w:val="32"/>
        </w:rPr>
        <w:lastRenderedPageBreak/>
        <w:t>生技术在工业控制、智能制造等领域的实际应用效果；发表</w:t>
      </w:r>
      <w:r>
        <w:rPr>
          <w:rFonts w:ascii="仿宋" w:eastAsia="仿宋" w:hAnsi="仿宋" w:hint="eastAsia"/>
          <w:sz w:val="32"/>
          <w:szCs w:val="32"/>
        </w:rPr>
        <w:t>至少2</w:t>
      </w:r>
      <w:r>
        <w:rPr>
          <w:rFonts w:ascii="仿宋" w:eastAsia="仿宋" w:hAnsi="仿宋"/>
          <w:sz w:val="32"/>
          <w:szCs w:val="32"/>
        </w:rPr>
        <w:t>篇高质量学术论文，</w:t>
      </w:r>
      <w:r>
        <w:rPr>
          <w:rFonts w:ascii="仿宋" w:eastAsia="仿宋" w:hAnsi="仿宋" w:hint="eastAsia"/>
          <w:sz w:val="32"/>
          <w:szCs w:val="32"/>
        </w:rPr>
        <w:t>授权至少2</w:t>
      </w:r>
      <w:r>
        <w:rPr>
          <w:rFonts w:ascii="仿宋" w:eastAsia="仿宋" w:hAnsi="仿宋"/>
          <w:sz w:val="32"/>
          <w:szCs w:val="32"/>
        </w:rPr>
        <w:t>项</w:t>
      </w:r>
      <w:r>
        <w:rPr>
          <w:rFonts w:ascii="仿宋" w:eastAsia="仿宋" w:hAnsi="仿宋" w:hint="eastAsia"/>
          <w:sz w:val="32"/>
          <w:szCs w:val="32"/>
        </w:rPr>
        <w:t>发明</w:t>
      </w:r>
      <w:r>
        <w:rPr>
          <w:rFonts w:ascii="仿宋" w:eastAsia="仿宋" w:hAnsi="仿宋"/>
          <w:sz w:val="32"/>
          <w:szCs w:val="32"/>
        </w:rPr>
        <w:t>专利。</w:t>
      </w:r>
    </w:p>
    <w:p w14:paraId="6F7B1905" w14:textId="5F880107" w:rsidR="00B008A4" w:rsidRDefault="00000000">
      <w:pPr>
        <w:pStyle w:val="af2"/>
        <w:jc w:val="both"/>
        <w:rPr>
          <w:rFonts w:hint="eastAsia"/>
        </w:rPr>
      </w:pPr>
      <w:bookmarkStart w:id="10" w:name="_Toc171252382"/>
      <w:r>
        <w:rPr>
          <w:rFonts w:hint="eastAsia"/>
        </w:rPr>
        <w:t>三</w:t>
      </w:r>
      <w:r w:rsidR="00E966A6">
        <w:rPr>
          <w:rFonts w:hint="eastAsia"/>
        </w:rPr>
        <w:t>、</w:t>
      </w:r>
      <w:r>
        <w:rPr>
          <w:rFonts w:hint="eastAsia"/>
        </w:rPr>
        <w:t>人工智能</w:t>
      </w:r>
      <w:bookmarkEnd w:id="10"/>
    </w:p>
    <w:p w14:paraId="607BC85B" w14:textId="77777777" w:rsidR="00B008A4" w:rsidRDefault="00000000">
      <w:pPr>
        <w:pStyle w:val="af3"/>
        <w:ind w:firstLine="643"/>
        <w:jc w:val="both"/>
        <w:rPr>
          <w:rFonts w:hint="eastAsia"/>
        </w:rPr>
      </w:pPr>
      <w:bookmarkStart w:id="11" w:name="_Toc171252383"/>
      <w:r>
        <w:rPr>
          <w:rFonts w:hint="eastAsia"/>
        </w:rPr>
        <w:t>1.低延迟工业网络的云边协同技术研究</w:t>
      </w:r>
      <w:bookmarkEnd w:id="11"/>
    </w:p>
    <w:p w14:paraId="07C233E3"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在工业网络需要低延迟通信和高可靠性的场景中，考虑到异构网络资源、多样化工业应用和不同数据类型的挑战，本研究旨在探索高效的云边协同方法，以提升网络性能和资源利用率；研究能够最小化延迟并最大化可靠性的云边协同架构;</w:t>
      </w:r>
      <w:r>
        <w:rPr>
          <w:rFonts w:ascii="仿宋" w:eastAsia="仿宋" w:hAnsi="仿宋"/>
          <w:sz w:val="32"/>
          <w:szCs w:val="32"/>
        </w:rPr>
        <w:t>开发基于服务质量（QoS）且成本效益高的资源分配和调度算法</w:t>
      </w:r>
      <w:r>
        <w:rPr>
          <w:rFonts w:ascii="仿宋" w:eastAsia="仿宋" w:hAnsi="仿宋" w:hint="eastAsia"/>
          <w:sz w:val="32"/>
          <w:szCs w:val="32"/>
        </w:rPr>
        <w:t>;建立云和边缘之间平衡存储和处理的高效数据管理策略，以减少数据传输延迟并提高数据可访问性；开发智能任务卸载算法，</w:t>
      </w:r>
      <w:r>
        <w:rPr>
          <w:rFonts w:ascii="仿宋" w:eastAsia="仿宋" w:hAnsi="仿宋"/>
          <w:sz w:val="32"/>
          <w:szCs w:val="32"/>
        </w:rPr>
        <w:t>利用联邦学习和边缘人工智能的分层任务划分和执行策略，以提高整个系统的效率和响应性。</w:t>
      </w:r>
    </w:p>
    <w:p w14:paraId="404D435D"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创建智能资源分配和调度算法，以平衡</w:t>
      </w:r>
      <w:r>
        <w:rPr>
          <w:rFonts w:ascii="仿宋" w:eastAsia="仿宋" w:hAnsi="仿宋"/>
          <w:sz w:val="32"/>
          <w:szCs w:val="32"/>
        </w:rPr>
        <w:t>QoS和成本，至少实现15%的资源利用效率提升。开发数据管理和处理策略，将数据传输延迟减少至少20%，并提高数据可访问性</w:t>
      </w:r>
      <w:r>
        <w:rPr>
          <w:rFonts w:ascii="仿宋" w:eastAsia="仿宋" w:hAnsi="仿宋" w:hint="eastAsia"/>
          <w:sz w:val="32"/>
          <w:szCs w:val="32"/>
        </w:rPr>
        <w:t>;</w:t>
      </w:r>
      <w:r>
        <w:rPr>
          <w:rFonts w:ascii="仿宋" w:eastAsia="仿宋" w:hAnsi="仿宋"/>
          <w:sz w:val="32"/>
          <w:szCs w:val="32"/>
        </w:rPr>
        <w:t>实现基于机器学习的智能任务卸载算法，以提高系统响应性，实现至少25%的任务完成率和时间减少</w:t>
      </w:r>
      <w:r>
        <w:rPr>
          <w:rFonts w:ascii="仿宋" w:eastAsia="仿宋" w:hAnsi="仿宋" w:hint="eastAsia"/>
          <w:sz w:val="32"/>
          <w:szCs w:val="32"/>
        </w:rPr>
        <w:t>;</w:t>
      </w:r>
      <w:r>
        <w:rPr>
          <w:rFonts w:ascii="仿宋" w:eastAsia="仿宋" w:hAnsi="仿宋"/>
          <w:sz w:val="32"/>
          <w:szCs w:val="32"/>
        </w:rPr>
        <w:t>开发和验证智能安全措施以及容错机制，以确保数据保护和连续运行，故障率低于0.5%</w:t>
      </w:r>
      <w:r>
        <w:rPr>
          <w:rFonts w:ascii="仿宋" w:eastAsia="仿宋" w:hAnsi="仿宋" w:hint="eastAsia"/>
          <w:sz w:val="32"/>
          <w:szCs w:val="32"/>
        </w:rPr>
        <w:t>;</w:t>
      </w:r>
      <w:r>
        <w:rPr>
          <w:rFonts w:ascii="仿宋" w:eastAsia="仿宋" w:hAnsi="仿宋"/>
          <w:sz w:val="32"/>
          <w:szCs w:val="32"/>
        </w:rPr>
        <w:t>提出并验证增强边缘-云协作的协调协议和算法，实现至少15%的协调效率提升</w:t>
      </w:r>
      <w:r>
        <w:rPr>
          <w:rFonts w:ascii="仿宋" w:eastAsia="仿宋" w:hAnsi="仿宋" w:hint="eastAsia"/>
          <w:sz w:val="32"/>
          <w:szCs w:val="32"/>
        </w:rPr>
        <w:t>;授权</w:t>
      </w:r>
      <w:r>
        <w:rPr>
          <w:rFonts w:ascii="仿宋" w:eastAsia="仿宋" w:hAnsi="仿宋"/>
          <w:sz w:val="32"/>
          <w:szCs w:val="32"/>
        </w:rPr>
        <w:t>发明专利</w:t>
      </w:r>
      <w:r>
        <w:rPr>
          <w:rFonts w:ascii="仿宋" w:eastAsia="仿宋" w:hAnsi="仿宋" w:hint="eastAsia"/>
          <w:sz w:val="32"/>
          <w:szCs w:val="32"/>
        </w:rPr>
        <w:t>不少于1</w:t>
      </w:r>
      <w:r>
        <w:rPr>
          <w:rFonts w:ascii="仿宋" w:eastAsia="仿宋" w:hAnsi="仿宋"/>
          <w:sz w:val="32"/>
          <w:szCs w:val="32"/>
        </w:rPr>
        <w:t>项，发表高水平论文</w:t>
      </w:r>
      <w:r>
        <w:rPr>
          <w:rFonts w:ascii="仿宋" w:eastAsia="仿宋" w:hAnsi="仿宋" w:hint="eastAsia"/>
          <w:sz w:val="32"/>
          <w:szCs w:val="32"/>
        </w:rPr>
        <w:t>至少2</w:t>
      </w:r>
      <w:r>
        <w:rPr>
          <w:rFonts w:ascii="仿宋" w:eastAsia="仿宋" w:hAnsi="仿宋"/>
          <w:sz w:val="32"/>
          <w:szCs w:val="32"/>
        </w:rPr>
        <w:t>篇</w:t>
      </w:r>
      <w:r>
        <w:rPr>
          <w:rFonts w:ascii="仿宋" w:eastAsia="仿宋" w:hAnsi="仿宋" w:hint="eastAsia"/>
          <w:sz w:val="32"/>
          <w:szCs w:val="32"/>
        </w:rPr>
        <w:t>。</w:t>
      </w:r>
    </w:p>
    <w:p w14:paraId="6F1E0D97" w14:textId="77777777" w:rsidR="00B008A4" w:rsidRDefault="00000000">
      <w:pPr>
        <w:pStyle w:val="af3"/>
        <w:ind w:firstLine="643"/>
        <w:jc w:val="both"/>
        <w:rPr>
          <w:rFonts w:ascii="楷体" w:eastAsia="楷体" w:hAnsi="楷体" w:hint="eastAsia"/>
        </w:rPr>
      </w:pPr>
      <w:bookmarkStart w:id="12" w:name="_Toc171252384"/>
      <w:r>
        <w:rPr>
          <w:rFonts w:hint="eastAsia"/>
        </w:rPr>
        <w:lastRenderedPageBreak/>
        <w:t>2.高性能金属氧化物忆阻芯片的研发与应用</w:t>
      </w:r>
      <w:bookmarkEnd w:id="12"/>
    </w:p>
    <w:p w14:paraId="6EFC4CA5"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基于忆阻器技术的存算一体忆阻芯片在人工智能领域具有巨大的应用潜力。为了研发高性能忆阻芯片，需研究具有忆阻特性的高质量金属氧化物薄膜的制备技术；基于金属氧化物薄膜的忆阻器件结构设计、制备及性能研究，设计合理的电极结构和阻变层厚度等，以提高忆阻器的性能稳定性和可靠性；基于忆阻器阵列结构的存算一体忆阻芯片的设计、制备及性能研究，以实现高效数据存储和处理。</w:t>
      </w:r>
    </w:p>
    <w:p w14:paraId="60153A45"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制备出至少3种具有忆阻特性的高质量金属氧化物薄膜材料；揭示不同金属氧化物或不同成分配比的同种金属氧化物忆阻器件的阻变特性、稳定性和耐久性等性能差异和规律；制备出一个集成至少</w:t>
      </w:r>
      <w:r>
        <w:rPr>
          <w:rFonts w:ascii="仿宋" w:eastAsia="仿宋" w:hAnsi="仿宋"/>
          <w:sz w:val="32"/>
          <w:szCs w:val="32"/>
        </w:rPr>
        <w:t>3个忆阻器</w:t>
      </w:r>
      <w:r>
        <w:rPr>
          <w:rFonts w:ascii="仿宋" w:eastAsia="仿宋" w:hAnsi="仿宋" w:hint="eastAsia"/>
          <w:sz w:val="32"/>
          <w:szCs w:val="32"/>
        </w:rPr>
        <w:t>阵列</w:t>
      </w:r>
      <w:r>
        <w:rPr>
          <w:rFonts w:ascii="仿宋" w:eastAsia="仿宋" w:hAnsi="仿宋"/>
          <w:sz w:val="32"/>
          <w:szCs w:val="32"/>
        </w:rPr>
        <w:t>的存算一体忆阻芯片</w:t>
      </w:r>
      <w:r>
        <w:rPr>
          <w:rFonts w:ascii="仿宋" w:eastAsia="仿宋" w:hAnsi="仿宋" w:hint="eastAsia"/>
          <w:sz w:val="32"/>
          <w:szCs w:val="32"/>
        </w:rPr>
        <w:t>；发表至少2篇学术论文，授权发明专利不少于1项</w:t>
      </w:r>
      <w:r>
        <w:rPr>
          <w:rFonts w:ascii="仿宋" w:eastAsia="仿宋" w:hAnsi="仿宋"/>
          <w:sz w:val="32"/>
          <w:szCs w:val="32"/>
        </w:rPr>
        <w:t>。</w:t>
      </w:r>
    </w:p>
    <w:p w14:paraId="29694B4D" w14:textId="77777777" w:rsidR="00B008A4" w:rsidRDefault="00000000">
      <w:pPr>
        <w:pStyle w:val="af3"/>
        <w:ind w:firstLine="643"/>
        <w:jc w:val="both"/>
        <w:rPr>
          <w:rFonts w:hint="eastAsia"/>
        </w:rPr>
      </w:pPr>
      <w:bookmarkStart w:id="13" w:name="_Toc171252385"/>
      <w:r>
        <w:rPr>
          <w:rFonts w:hint="eastAsia"/>
        </w:rPr>
        <w:t>3.面向工业故障诊断的忆阻神经网络电路设计</w:t>
      </w:r>
      <w:bookmarkEnd w:id="13"/>
    </w:p>
    <w:p w14:paraId="477A8178"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机器学习的不断发展、大数据技术和深度学习的快速兴起，对数据处理硬件的速度、体积、功耗提出越来越高的要求。现有的</w:t>
      </w:r>
      <w:r>
        <w:rPr>
          <w:rFonts w:ascii="仿宋" w:eastAsia="仿宋" w:hAnsi="仿宋"/>
          <w:sz w:val="32"/>
          <w:szCs w:val="32"/>
        </w:rPr>
        <w:t>CMOS硬件平台已经渐渐不能满足海量数据处理的需求，这促使人们开始探索下一代的数据处理硬件。针对以上问题，研究基于模拟联想记忆、STDP、稳态可塑性等生物特征的忆阻神经网络电路设计；研究基于FPGA的忆阻神经网络计算加速器；设计单层忆阻网络电路和多层的模式分类网络电路，应用于工业场景故障诊断识别。</w:t>
      </w:r>
    </w:p>
    <w:p w14:paraId="41C5B0C9"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lastRenderedPageBreak/>
        <w:t>考核指标：</w:t>
      </w:r>
      <w:r>
        <w:rPr>
          <w:rFonts w:ascii="仿宋" w:eastAsia="仿宋" w:hAnsi="仿宋" w:hint="eastAsia"/>
          <w:sz w:val="32"/>
          <w:szCs w:val="32"/>
        </w:rPr>
        <w:t>搭建的忆阻神经网络电路，故障识别率不低于</w:t>
      </w:r>
      <w:r>
        <w:rPr>
          <w:rFonts w:ascii="仿宋" w:eastAsia="仿宋" w:hAnsi="仿宋"/>
          <w:sz w:val="32"/>
          <w:szCs w:val="32"/>
        </w:rPr>
        <w:t>96%以上；发表学术论文不少于4篇，其中高水平论文不少于2篇，申请发明专利不少于4项，其中授权不少于2项。</w:t>
      </w:r>
    </w:p>
    <w:p w14:paraId="581BE0D7" w14:textId="77777777" w:rsidR="00B008A4" w:rsidRDefault="00000000">
      <w:pPr>
        <w:pStyle w:val="af3"/>
        <w:ind w:firstLine="643"/>
        <w:jc w:val="both"/>
        <w:rPr>
          <w:rFonts w:ascii="楷体" w:eastAsia="楷体" w:hAnsi="楷体" w:hint="eastAsia"/>
        </w:rPr>
      </w:pPr>
      <w:bookmarkStart w:id="14" w:name="_Toc171252386"/>
      <w:r>
        <w:rPr>
          <w:rFonts w:hint="eastAsia"/>
        </w:rPr>
        <w:t>4.智能交通系统元宇宙中隐私保护轻量级认证研究</w:t>
      </w:r>
      <w:bookmarkEnd w:id="14"/>
    </w:p>
    <w:p w14:paraId="408D7F6F"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研究智能交通系统</w:t>
      </w:r>
      <w:r>
        <w:rPr>
          <w:rFonts w:ascii="仿宋" w:eastAsia="仿宋" w:hAnsi="仿宋"/>
          <w:sz w:val="32"/>
          <w:szCs w:val="32"/>
        </w:rPr>
        <w:t>(ITS)元宇宙的安全和隐私保护轻量级认证协议，以最小的计算确保高隐私和安全性</w:t>
      </w:r>
      <w:r>
        <w:rPr>
          <w:rFonts w:ascii="仿宋" w:eastAsia="仿宋" w:hAnsi="仿宋" w:hint="eastAsia"/>
          <w:sz w:val="32"/>
          <w:szCs w:val="32"/>
        </w:rPr>
        <w:t>；</w:t>
      </w:r>
      <w:r>
        <w:rPr>
          <w:rFonts w:ascii="仿宋" w:eastAsia="仿宋" w:hAnsi="仿宋"/>
          <w:sz w:val="32"/>
          <w:szCs w:val="32"/>
        </w:rPr>
        <w:t>研究基于向量承诺、累加器和同态加密的认证协议，确保零知识认证和批量认证</w:t>
      </w:r>
      <w:r>
        <w:rPr>
          <w:rFonts w:ascii="仿宋" w:eastAsia="仿宋" w:hAnsi="仿宋" w:hint="eastAsia"/>
          <w:sz w:val="32"/>
          <w:szCs w:val="32"/>
        </w:rPr>
        <w:t>，</w:t>
      </w:r>
      <w:r>
        <w:rPr>
          <w:rFonts w:ascii="仿宋" w:eastAsia="仿宋" w:hAnsi="仿宋"/>
          <w:sz w:val="32"/>
          <w:szCs w:val="32"/>
        </w:rPr>
        <w:t>以防止对车辆及其</w:t>
      </w:r>
      <w:r>
        <w:rPr>
          <w:rFonts w:ascii="仿宋" w:eastAsia="仿宋" w:hAnsi="仿宋" w:hint="eastAsia"/>
          <w:sz w:val="32"/>
          <w:szCs w:val="32"/>
        </w:rPr>
        <w:t>数字孪生</w:t>
      </w:r>
      <w:r>
        <w:rPr>
          <w:rFonts w:ascii="仿宋" w:eastAsia="仿宋" w:hAnsi="仿宋"/>
          <w:sz w:val="32"/>
          <w:szCs w:val="32"/>
        </w:rPr>
        <w:t>的网络攻击,确保私有身份认证，并确保更强的安全性以抵御强大的攻击者</w:t>
      </w:r>
      <w:r>
        <w:rPr>
          <w:rFonts w:ascii="仿宋" w:eastAsia="仿宋" w:hAnsi="仿宋" w:hint="eastAsia"/>
          <w:sz w:val="32"/>
          <w:szCs w:val="32"/>
        </w:rPr>
        <w:t>；</w:t>
      </w:r>
      <w:r>
        <w:rPr>
          <w:rFonts w:ascii="仿宋" w:eastAsia="仿宋" w:hAnsi="仿宋"/>
          <w:sz w:val="32"/>
          <w:szCs w:val="32"/>
        </w:rPr>
        <w:t>将身份验证协议应用于各种ITS元宇宙场景，包括城市、郊区和农村环境。实施访问控制和授权机制，确保具有不同权限级别的多个虚拟世界中的数据安全。</w:t>
      </w:r>
    </w:p>
    <w:p w14:paraId="0F5E8B4F"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构建保护隐私的轻量级身份验证协议，实现小于</w:t>
      </w:r>
      <w:r>
        <w:rPr>
          <w:rFonts w:ascii="仿宋" w:eastAsia="仿宋" w:hAnsi="仿宋"/>
          <w:sz w:val="32"/>
          <w:szCs w:val="32"/>
        </w:rPr>
        <w:t>10毫秒的身份验证延迟，并将签名验证操作减少40%</w:t>
      </w:r>
      <w:r>
        <w:rPr>
          <w:rFonts w:ascii="仿宋" w:eastAsia="仿宋" w:hAnsi="仿宋" w:hint="eastAsia"/>
          <w:sz w:val="32"/>
          <w:szCs w:val="32"/>
        </w:rPr>
        <w:t>；</w:t>
      </w:r>
      <w:r>
        <w:rPr>
          <w:rFonts w:ascii="仿宋" w:eastAsia="仿宋" w:hAnsi="仿宋"/>
          <w:sz w:val="32"/>
          <w:szCs w:val="32"/>
        </w:rPr>
        <w:t>内存使用和能耗降低至少15%,并确保计算开销不超过总系统资源的5%</w:t>
      </w:r>
      <w:r>
        <w:rPr>
          <w:rFonts w:ascii="仿宋" w:eastAsia="仿宋" w:hAnsi="仿宋" w:hint="eastAsia"/>
          <w:sz w:val="32"/>
          <w:szCs w:val="32"/>
        </w:rPr>
        <w:t>；</w:t>
      </w:r>
      <w:r>
        <w:rPr>
          <w:rFonts w:ascii="仿宋" w:eastAsia="仿宋" w:hAnsi="仿宋"/>
          <w:sz w:val="32"/>
          <w:szCs w:val="32"/>
        </w:rPr>
        <w:t>通过正式的安全证明和实际攻击模拟来验证协议，并确保防止冒充、重放攻击和中间人攻击，成功率低于0.1%</w:t>
      </w:r>
      <w:r>
        <w:rPr>
          <w:rFonts w:ascii="仿宋" w:eastAsia="仿宋" w:hAnsi="仿宋" w:hint="eastAsia"/>
          <w:sz w:val="32"/>
          <w:szCs w:val="32"/>
        </w:rPr>
        <w:t>；</w:t>
      </w:r>
      <w:r>
        <w:rPr>
          <w:rFonts w:ascii="仿宋" w:eastAsia="仿宋" w:hAnsi="仿宋"/>
          <w:sz w:val="32"/>
          <w:szCs w:val="32"/>
        </w:rPr>
        <w:t>发表</w:t>
      </w:r>
      <w:r>
        <w:rPr>
          <w:rFonts w:ascii="仿宋" w:eastAsia="仿宋" w:hAnsi="仿宋" w:hint="eastAsia"/>
          <w:sz w:val="32"/>
          <w:szCs w:val="32"/>
        </w:rPr>
        <w:t>至少2</w:t>
      </w:r>
      <w:r>
        <w:rPr>
          <w:rFonts w:ascii="仿宋" w:eastAsia="仿宋" w:hAnsi="仿宋"/>
          <w:sz w:val="32"/>
          <w:szCs w:val="32"/>
        </w:rPr>
        <w:t>篇高</w:t>
      </w:r>
      <w:r>
        <w:rPr>
          <w:rFonts w:ascii="仿宋" w:eastAsia="仿宋" w:hAnsi="仿宋" w:hint="eastAsia"/>
          <w:sz w:val="32"/>
          <w:szCs w:val="32"/>
        </w:rPr>
        <w:t>水平</w:t>
      </w:r>
      <w:r>
        <w:rPr>
          <w:rFonts w:ascii="仿宋" w:eastAsia="仿宋" w:hAnsi="仿宋"/>
          <w:sz w:val="32"/>
          <w:szCs w:val="32"/>
        </w:rPr>
        <w:t>学术论文，并基于开发的认证技术</w:t>
      </w:r>
      <w:r>
        <w:rPr>
          <w:rFonts w:ascii="仿宋" w:eastAsia="仿宋" w:hAnsi="仿宋" w:hint="eastAsia"/>
          <w:sz w:val="32"/>
          <w:szCs w:val="32"/>
        </w:rPr>
        <w:t>授权</w:t>
      </w:r>
      <w:r>
        <w:rPr>
          <w:rFonts w:ascii="仿宋" w:eastAsia="仿宋" w:hAnsi="仿宋"/>
          <w:sz w:val="32"/>
          <w:szCs w:val="32"/>
        </w:rPr>
        <w:t>至少</w:t>
      </w:r>
      <w:r>
        <w:rPr>
          <w:rFonts w:ascii="仿宋" w:eastAsia="仿宋" w:hAnsi="仿宋" w:hint="eastAsia"/>
          <w:sz w:val="32"/>
          <w:szCs w:val="32"/>
        </w:rPr>
        <w:t>1</w:t>
      </w:r>
      <w:r>
        <w:rPr>
          <w:rFonts w:ascii="仿宋" w:eastAsia="仿宋" w:hAnsi="仿宋"/>
          <w:sz w:val="32"/>
          <w:szCs w:val="32"/>
        </w:rPr>
        <w:t>项发明专利。</w:t>
      </w:r>
    </w:p>
    <w:p w14:paraId="39132234" w14:textId="77777777" w:rsidR="00B008A4" w:rsidRDefault="00000000">
      <w:pPr>
        <w:spacing w:line="560" w:lineRule="exact"/>
        <w:rPr>
          <w:rFonts w:ascii="方正小标宋简体" w:eastAsia="方正小标宋简体" w:hAnsi="仿宋" w:hint="eastAsia"/>
          <w:sz w:val="44"/>
          <w:szCs w:val="44"/>
        </w:rPr>
      </w:pPr>
      <w:r>
        <w:rPr>
          <w:rFonts w:ascii="方正小标宋简体" w:eastAsia="方正小标宋简体" w:hAnsi="仿宋"/>
          <w:sz w:val="44"/>
          <w:szCs w:val="44"/>
        </w:rPr>
        <w:br w:type="page"/>
      </w:r>
    </w:p>
    <w:p w14:paraId="2E13E9D3" w14:textId="2D9FFF35" w:rsidR="00B008A4" w:rsidRDefault="00000000">
      <w:pPr>
        <w:pStyle w:val="1"/>
        <w:rPr>
          <w:rFonts w:hint="eastAsia"/>
        </w:rPr>
      </w:pPr>
      <w:bookmarkStart w:id="15" w:name="_Toc171252387"/>
      <w:r>
        <w:rPr>
          <w:rFonts w:hint="eastAsia"/>
        </w:rPr>
        <w:lastRenderedPageBreak/>
        <w:t>第二部分</w:t>
      </w:r>
      <w:r>
        <w:rPr>
          <w:rFonts w:hint="eastAsia"/>
        </w:rPr>
        <w:t xml:space="preserve"> </w:t>
      </w:r>
      <w:r>
        <w:rPr>
          <w:rFonts w:hint="eastAsia"/>
        </w:rPr>
        <w:t>生物与医药学科</w:t>
      </w:r>
      <w:bookmarkEnd w:id="15"/>
      <w:r w:rsidR="007F33D7" w:rsidRPr="007F33D7">
        <w:t>项目研究指南</w:t>
      </w:r>
    </w:p>
    <w:p w14:paraId="4CFE21B0" w14:textId="77777777" w:rsidR="00B008A4" w:rsidRDefault="00000000">
      <w:pPr>
        <w:pStyle w:val="af2"/>
        <w:jc w:val="both"/>
        <w:rPr>
          <w:rFonts w:hint="eastAsia"/>
        </w:rPr>
      </w:pPr>
      <w:bookmarkStart w:id="16" w:name="_Toc171252388"/>
      <w:r>
        <w:rPr>
          <w:rFonts w:hint="eastAsia"/>
        </w:rPr>
        <w:t>一、生物材料诊疗工程</w:t>
      </w:r>
      <w:bookmarkEnd w:id="16"/>
    </w:p>
    <w:p w14:paraId="4C5F3534" w14:textId="77777777" w:rsidR="00B008A4" w:rsidRDefault="00000000">
      <w:pPr>
        <w:pStyle w:val="af3"/>
        <w:ind w:firstLine="643"/>
        <w:jc w:val="both"/>
        <w:rPr>
          <w:rFonts w:hint="eastAsia"/>
        </w:rPr>
      </w:pPr>
      <w:bookmarkStart w:id="17" w:name="_Toc171252389"/>
      <w:r>
        <w:rPr>
          <w:rFonts w:hint="eastAsia"/>
        </w:rPr>
        <w:t>1.新型纳米酶的开发及其生物医学诊疗应用研究</w:t>
      </w:r>
      <w:bookmarkEnd w:id="17"/>
    </w:p>
    <w:p w14:paraId="7B88E4AD" w14:textId="77777777" w:rsidR="00B008A4" w:rsidRDefault="00000000">
      <w:pPr>
        <w:spacing w:line="52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针对机体微环境的复杂性，开发一种新型纳米酶酶催化治疗体系。同时，研究人工仿生纳米酶的关键结构参数及其与酶催化效果之间的构效关系，发展用于恶性肿瘤等重大疾病治疗的纳米调控新技术。提高针对恶性肿瘤（如乳腺癌、肺腺癌或肝癌）及其他疾病（如药物性肝炎、糖尿病或骨质疏松）的酶催化治疗效果，并推动其成药性研究。</w:t>
      </w:r>
    </w:p>
    <w:p w14:paraId="4DB9CA6A" w14:textId="77777777" w:rsidR="00B008A4" w:rsidRDefault="00000000">
      <w:pPr>
        <w:spacing w:line="52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设计开发2-3种新型人工仿生纳米酶；构建1-2种纳米酶酶催化治疗体系，探讨其结构与催化治疗效果的关系；发表高水平论文不少于1篇或授权不少于1件发明专利。</w:t>
      </w:r>
    </w:p>
    <w:p w14:paraId="6B97313A" w14:textId="77777777" w:rsidR="00B008A4" w:rsidRDefault="00000000">
      <w:pPr>
        <w:pStyle w:val="af3"/>
        <w:ind w:firstLine="643"/>
        <w:jc w:val="both"/>
        <w:rPr>
          <w:rFonts w:hint="eastAsia"/>
        </w:rPr>
      </w:pPr>
      <w:bookmarkStart w:id="18" w:name="_Toc171252390"/>
      <w:r>
        <w:rPr>
          <w:rFonts w:hint="eastAsia"/>
        </w:rPr>
        <w:t>2.新型生物可降解、高生物相容性的诊疗材料</w:t>
      </w:r>
      <w:bookmarkEnd w:id="18"/>
    </w:p>
    <w:p w14:paraId="22486D6A" w14:textId="77777777" w:rsidR="00B008A4" w:rsidRDefault="00000000">
      <w:pPr>
        <w:spacing w:line="52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针对生物诊疗材料的创新需求，研发具备生物可降解性与高生物相容性的新型诊疗材料。其中，特定功能的生物诊疗材料，包括但不限于药物载体与组织修复材料。此外，探索诊疗材料在肿瘤诊断与治疗、再生医学等领域的应用潜力，以实现精准诊疗与高效治疗的目标。</w:t>
      </w:r>
    </w:p>
    <w:p w14:paraId="4F9A5259" w14:textId="77777777" w:rsidR="00B008A4" w:rsidRDefault="00000000">
      <w:pPr>
        <w:spacing w:line="52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合成2-3种具有优良生物相容性和功能性的生物诊疗材料，验证其在药物传递、组织修复等方面的应用效果。同时，评估材料的生物安全性及在诊疗过程中的效果，确保材料的安全性和有效性。发表高水平论文不少于1篇或者授权不少于1件发明专利。</w:t>
      </w:r>
    </w:p>
    <w:p w14:paraId="6E560E2D" w14:textId="77777777" w:rsidR="00B008A4" w:rsidRDefault="00000000">
      <w:pPr>
        <w:pStyle w:val="af2"/>
        <w:jc w:val="both"/>
        <w:rPr>
          <w:rFonts w:hint="eastAsia"/>
        </w:rPr>
      </w:pPr>
      <w:bookmarkStart w:id="19" w:name="_Toc171252391"/>
      <w:r>
        <w:rPr>
          <w:rFonts w:hint="eastAsia"/>
        </w:rPr>
        <w:lastRenderedPageBreak/>
        <w:t>二、分子影像工程</w:t>
      </w:r>
      <w:bookmarkEnd w:id="19"/>
    </w:p>
    <w:p w14:paraId="766AB920" w14:textId="77777777" w:rsidR="00B008A4" w:rsidRDefault="00000000">
      <w:pPr>
        <w:pStyle w:val="af3"/>
        <w:ind w:firstLine="643"/>
        <w:jc w:val="both"/>
        <w:rPr>
          <w:rFonts w:hint="eastAsia"/>
        </w:rPr>
      </w:pPr>
      <w:bookmarkStart w:id="20" w:name="_Toc171252392"/>
      <w:r>
        <w:rPr>
          <w:rFonts w:hint="eastAsia"/>
        </w:rPr>
        <w:t>1.新型生物材料设计及肿瘤靶向成像</w:t>
      </w:r>
      <w:bookmarkEnd w:id="20"/>
    </w:p>
    <w:p w14:paraId="774CE64D" w14:textId="77777777" w:rsidR="00B008A4" w:rsidRDefault="00000000">
      <w:pPr>
        <w:spacing w:line="50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设计合成新型靶向材料，针对肿瘤发生演进过程中细胞结构及细胞器、蛋白分子分布的变化，研发具备高度生物相容性、优异稳定性和靶向功能性的新型生物影响探针，实现对肿瘤发展过程的靶向成像；通过对肿瘤演进过程的实时成像，明确肿瘤不同阶段过程的特征；通过对原代细胞及病理组织成像，探究肿瘤不同发展阶段特征。</w:t>
      </w:r>
    </w:p>
    <w:p w14:paraId="5C2C048B" w14:textId="77777777" w:rsidR="00B008A4" w:rsidRDefault="00000000">
      <w:pPr>
        <w:spacing w:line="50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开发最少两种具有较高分子靶向性探针；通过细胞和活体实验，验证该探针在细胞和活体成像效果；在组织与活体成像中发展基于分子影像肿瘤诊断方法；发表不少于1篇的高水平论文或授权不少于1件发明专利。</w:t>
      </w:r>
    </w:p>
    <w:p w14:paraId="1FB729FB" w14:textId="77777777" w:rsidR="00B008A4" w:rsidRDefault="00000000">
      <w:pPr>
        <w:pStyle w:val="af3"/>
        <w:spacing w:line="500" w:lineRule="exact"/>
        <w:ind w:firstLine="643"/>
        <w:jc w:val="both"/>
        <w:rPr>
          <w:rFonts w:hint="eastAsia"/>
        </w:rPr>
      </w:pPr>
      <w:bookmarkStart w:id="21" w:name="_Toc171252393"/>
      <w:r>
        <w:rPr>
          <w:rFonts w:hint="eastAsia"/>
        </w:rPr>
        <w:t>2.分子探针对疾病发生发展过程机制研究</w:t>
      </w:r>
      <w:bookmarkEnd w:id="21"/>
    </w:p>
    <w:p w14:paraId="50D241B9" w14:textId="77777777" w:rsidR="00B008A4" w:rsidRDefault="00000000">
      <w:pPr>
        <w:spacing w:line="50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bookmarkStart w:id="22" w:name="_Hlk170374149"/>
      <w:r>
        <w:rPr>
          <w:rFonts w:ascii="仿宋" w:eastAsia="仿宋" w:hAnsi="仿宋" w:hint="eastAsia"/>
          <w:sz w:val="32"/>
          <w:szCs w:val="32"/>
        </w:rPr>
        <w:t>针对疾病发生发展过程中生物分子（酶、蛋白质等）的特异性变化，设计合成分子成像探针；通过对细胞内生物分子以及与其他结构相互作用的观察，揭示关键分子的作用机制，探究疾病发生发展的原理，为疾病诊断与治疗提供新思路。</w:t>
      </w:r>
      <w:bookmarkEnd w:id="22"/>
    </w:p>
    <w:p w14:paraId="2D30313F" w14:textId="77777777" w:rsidR="00B008A4" w:rsidRDefault="00000000">
      <w:pPr>
        <w:spacing w:line="50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发展具有较高生物分子识别靶向性探针；基于分子影像方法，对疾病发生发展过程中细胞内分子动态行为进行成像，明确生物分子在疾病过程中的关键作用；发表不少于1篇高水平论文或授权不少于1件发明专利。</w:t>
      </w:r>
    </w:p>
    <w:p w14:paraId="2CDE0BF7" w14:textId="77777777" w:rsidR="00B008A4" w:rsidRDefault="00000000">
      <w:pPr>
        <w:pStyle w:val="af3"/>
        <w:ind w:firstLine="643"/>
        <w:jc w:val="both"/>
        <w:rPr>
          <w:rFonts w:hint="eastAsia"/>
        </w:rPr>
      </w:pPr>
      <w:bookmarkStart w:id="23" w:name="_Toc171252394"/>
      <w:r>
        <w:rPr>
          <w:rFonts w:hint="eastAsia"/>
        </w:rPr>
        <w:t>3.稀土发光纳米材料的开发</w:t>
      </w:r>
      <w:bookmarkEnd w:id="23"/>
    </w:p>
    <w:p w14:paraId="5D7DC08B" w14:textId="77777777" w:rsidR="00B008A4" w:rsidRDefault="00000000">
      <w:pPr>
        <w:spacing w:line="52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制备光学性质优异的稀土发光纳米材料，发展新型比率荧光分析方法，实现对生物样品和环境组分的高灵敏检测；并通过引入特征荧光反应，与镧系发光纳米材料结合，提升比率荧光检测的选择性，提升实际应用价值。</w:t>
      </w:r>
    </w:p>
    <w:p w14:paraId="3C508F14" w14:textId="77777777" w:rsidR="00B008A4" w:rsidRDefault="00000000">
      <w:pPr>
        <w:spacing w:line="52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lastRenderedPageBreak/>
        <w:t>考核指标：</w:t>
      </w:r>
      <w:r>
        <w:rPr>
          <w:rFonts w:ascii="仿宋" w:eastAsia="仿宋" w:hAnsi="仿宋" w:hint="eastAsia"/>
          <w:sz w:val="32"/>
          <w:szCs w:val="32"/>
        </w:rPr>
        <w:t>合成2-3种稀土发光纳米材料，引入特征反应，发展2-3种比率荧光分析新方法，实现在生物和环境方面的实际应用；发表不少于1篇的高水平论文或授权不少于1件发明专利。</w:t>
      </w:r>
    </w:p>
    <w:p w14:paraId="798DD265" w14:textId="77777777" w:rsidR="00B008A4" w:rsidRDefault="00000000">
      <w:pPr>
        <w:pStyle w:val="af2"/>
        <w:jc w:val="both"/>
        <w:rPr>
          <w:rFonts w:hint="eastAsia"/>
        </w:rPr>
      </w:pPr>
      <w:bookmarkStart w:id="24" w:name="_Toc171252395"/>
      <w:r>
        <w:rPr>
          <w:rFonts w:hint="eastAsia"/>
        </w:rPr>
        <w:t>三、智能药物载体</w:t>
      </w:r>
      <w:bookmarkEnd w:id="24"/>
    </w:p>
    <w:p w14:paraId="50CD6E9E" w14:textId="77777777" w:rsidR="00B008A4" w:rsidRDefault="00000000">
      <w:pPr>
        <w:pStyle w:val="af3"/>
        <w:ind w:firstLine="643"/>
        <w:jc w:val="both"/>
        <w:rPr>
          <w:rFonts w:hint="eastAsia"/>
        </w:rPr>
      </w:pPr>
      <w:bookmarkStart w:id="25" w:name="_Toc171252396"/>
      <w:r>
        <w:rPr>
          <w:rFonts w:hint="eastAsia"/>
        </w:rPr>
        <w:t>1.新型药物载体材料的药物的靶向输送和可控释放</w:t>
      </w:r>
      <w:bookmarkEnd w:id="25"/>
    </w:p>
    <w:p w14:paraId="74197C09" w14:textId="77777777" w:rsidR="00B008A4" w:rsidRDefault="00000000">
      <w:pPr>
        <w:spacing w:line="50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设计合适的药物载体材料，包括高分子材料、无机材料以及刺激响应性材料等；探究药物负载及释放机制；研究载体的靶向性，并进行体内安全性与生物分布研究。</w:t>
      </w:r>
    </w:p>
    <w:p w14:paraId="10B860E8" w14:textId="77777777" w:rsidR="00B008A4" w:rsidRDefault="00000000">
      <w:pPr>
        <w:spacing w:line="50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开发1-3种可用于药物负载与释放的智能材料（包括高分子、无机材料及刺激响应性材料等）；发展1-3种可用于靶向治疗的智能药物治疗方法；建立1-3种针对特定疾病的智能药物治疗体系；发表不少于1篇的高水平论文或授权不少于1件发明专利。</w:t>
      </w:r>
    </w:p>
    <w:p w14:paraId="0C6A4CAC" w14:textId="77777777" w:rsidR="00B008A4" w:rsidRDefault="00000000">
      <w:pPr>
        <w:pStyle w:val="af3"/>
        <w:ind w:firstLine="643"/>
        <w:jc w:val="both"/>
        <w:rPr>
          <w:rFonts w:hint="eastAsia"/>
        </w:rPr>
      </w:pPr>
      <w:bookmarkStart w:id="26" w:name="_Toc171252397"/>
      <w:r>
        <w:rPr>
          <w:rFonts w:hint="eastAsia"/>
        </w:rPr>
        <w:t>2.新型智能药物载体的构建</w:t>
      </w:r>
      <w:bookmarkEnd w:id="26"/>
    </w:p>
    <w:p w14:paraId="650C1249" w14:textId="77777777" w:rsidR="00B008A4" w:rsidRDefault="00000000">
      <w:pPr>
        <w:spacing w:line="52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 xml:space="preserve">设计与构建具有优良生物相容性、高载药量、可控释放性能的智能药物载体。研究药物与载体之间的相互作用机制，优化药物在载体中的分布和缓控释放动力学。开发具有环境和生物响应的智能药物载体，实现药物定时、定量、定向的可控释放。利用智能药物载体，实现在癌症治疗、心血管疾病治疗等相关领域的应用。 </w:t>
      </w:r>
    </w:p>
    <w:p w14:paraId="1B267661" w14:textId="77777777" w:rsidR="00B008A4" w:rsidRDefault="00000000">
      <w:pPr>
        <w:spacing w:line="52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合成1-3种（包括pH响应、光照响应、酶响应）可用于肿瘤治疗的新型智能药物载体；明确2种智能响应的药物定时、定量、定向可控释放新机制；授权1件与智能药物载体相关的发明专利或发表1篇SCI论文。</w:t>
      </w:r>
    </w:p>
    <w:p w14:paraId="2D982462" w14:textId="77777777" w:rsidR="00B008A4" w:rsidRDefault="00000000">
      <w:pPr>
        <w:pStyle w:val="af2"/>
        <w:jc w:val="both"/>
        <w:rPr>
          <w:rFonts w:hint="eastAsia"/>
        </w:rPr>
      </w:pPr>
      <w:bookmarkStart w:id="27" w:name="_Toc171252398"/>
      <w:r>
        <w:rPr>
          <w:rFonts w:hint="eastAsia"/>
        </w:rPr>
        <w:lastRenderedPageBreak/>
        <w:t>四、天然药物资源利用</w:t>
      </w:r>
      <w:bookmarkEnd w:id="27"/>
    </w:p>
    <w:p w14:paraId="40B87F78" w14:textId="77777777" w:rsidR="00B008A4" w:rsidRDefault="00000000">
      <w:pPr>
        <w:pStyle w:val="af3"/>
        <w:ind w:firstLine="643"/>
        <w:jc w:val="both"/>
        <w:rPr>
          <w:rFonts w:hint="eastAsia"/>
        </w:rPr>
      </w:pPr>
      <w:bookmarkStart w:id="28" w:name="_Toc171252399"/>
      <w:r>
        <w:rPr>
          <w:rFonts w:hint="eastAsia"/>
        </w:rPr>
        <w:t>1.何首乌活性肽成分发掘与功能优化</w:t>
      </w:r>
      <w:bookmarkEnd w:id="28"/>
    </w:p>
    <w:p w14:paraId="00FEFD75" w14:textId="77777777" w:rsidR="00B008A4" w:rsidRDefault="00000000">
      <w:pPr>
        <w:spacing w:line="50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系统探究何首乌中潜在的活性肽成分，通过生物信息学、分子生物学、合成生物学及人工智能等方法，分析提取何首乌高效活性肽成分，对活性肽成分进行结构优化及功能验证，为新药开发和健康产品创新提供理论依据。</w:t>
      </w:r>
    </w:p>
    <w:p w14:paraId="514E2355" w14:textId="77777777" w:rsidR="00B008A4" w:rsidRDefault="00000000">
      <w:pPr>
        <w:spacing w:line="50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建立高效筛选和优化何首乌中新活性肽成分的方法体系；开发2-3种功能性（抗衰老、抗肿瘤、抗氧化）活性肽前体药物，评估活性肽药用功能及潜在应用价值；发表不少于1篇的高水平论文或授权不少于1件发明专利。</w:t>
      </w:r>
    </w:p>
    <w:p w14:paraId="3DAE45B4" w14:textId="77777777" w:rsidR="00B008A4" w:rsidRDefault="00000000">
      <w:pPr>
        <w:pStyle w:val="af3"/>
        <w:ind w:firstLine="643"/>
        <w:jc w:val="both"/>
        <w:rPr>
          <w:rFonts w:ascii="楷体" w:eastAsia="楷体" w:hAnsi="楷体" w:hint="eastAsia"/>
        </w:rPr>
      </w:pPr>
      <w:bookmarkStart w:id="29" w:name="_Toc171252400"/>
      <w:r>
        <w:rPr>
          <w:rFonts w:hint="eastAsia"/>
        </w:rPr>
        <w:t>2.天然药物资源在感染与免疫中的应用</w:t>
      </w:r>
      <w:bookmarkEnd w:id="29"/>
    </w:p>
    <w:p w14:paraId="61B4D6D1" w14:textId="77777777" w:rsidR="00B008A4" w:rsidRDefault="00000000">
      <w:pPr>
        <w:spacing w:line="50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针对特定免疫细胞或免疫信号通路，从天然药物中筛选具有显著免疫调节作用的化合物；深入研究活性成分的免疫调节功能，包括对免疫细胞的分化、活化、凋亡及分泌细胞因子等过程的作用机制；评估筛选出的天然药物成分的安全性与免疫调节效果，为后续的临床应用提供科学依据。</w:t>
      </w:r>
    </w:p>
    <w:p w14:paraId="71A1F441" w14:textId="77777777" w:rsidR="00B008A4" w:rsidRDefault="00000000">
      <w:pPr>
        <w:spacing w:line="50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筛选2-3种具有显著免疫调节作用的天然药物；阐明有效活性成分结构及分子作用机制；评估其在免疫相关疾病治疗中的作用效果及潜在价值，为开发新型免疫调节药物提供科学依据。发表不少于1篇的高水平论文或授权不少于1件发明专利。</w:t>
      </w:r>
    </w:p>
    <w:p w14:paraId="6D2443C4" w14:textId="77777777" w:rsidR="00B008A4" w:rsidRDefault="00000000">
      <w:pPr>
        <w:pStyle w:val="af2"/>
        <w:jc w:val="both"/>
        <w:rPr>
          <w:rFonts w:hint="eastAsia"/>
        </w:rPr>
      </w:pPr>
      <w:bookmarkStart w:id="30" w:name="_Toc171252401"/>
      <w:r>
        <w:rPr>
          <w:rFonts w:hint="eastAsia"/>
        </w:rPr>
        <w:t>五、靶向核素药物</w:t>
      </w:r>
      <w:bookmarkEnd w:id="30"/>
    </w:p>
    <w:p w14:paraId="2348B49C" w14:textId="77777777" w:rsidR="00B008A4" w:rsidRDefault="00000000">
      <w:pPr>
        <w:pStyle w:val="af3"/>
        <w:ind w:firstLine="643"/>
        <w:jc w:val="both"/>
        <w:rPr>
          <w:rFonts w:hint="eastAsia"/>
        </w:rPr>
      </w:pPr>
      <w:bookmarkStart w:id="31" w:name="_Toc171252402"/>
      <w:r>
        <w:rPr>
          <w:rFonts w:hint="eastAsia"/>
        </w:rPr>
        <w:t>靶向核素药物的设计合成及其安全性评估</w:t>
      </w:r>
      <w:bookmarkEnd w:id="31"/>
    </w:p>
    <w:p w14:paraId="374588A2" w14:textId="77777777" w:rsidR="00B008A4" w:rsidRDefault="00000000">
      <w:pPr>
        <w:spacing w:line="50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设计合成具有高亲和力和较长滞留时间的氰吡咯类靶向成纤维细胞激活蛋白抑制剂；通过对靶向分子的结构修饰</w:t>
      </w:r>
      <w:r>
        <w:rPr>
          <w:rFonts w:ascii="仿宋" w:eastAsia="仿宋" w:hAnsi="仿宋" w:hint="eastAsia"/>
          <w:sz w:val="32"/>
          <w:szCs w:val="32"/>
        </w:rPr>
        <w:lastRenderedPageBreak/>
        <w:t>及功能优化,实现对肿瘤细胞更加精准的特异性靶向，改善药代动力学性质;利用小鼠实验对生物安全性评估,建立生物体内安全性评价体系。</w:t>
      </w:r>
    </w:p>
    <w:p w14:paraId="01977F07" w14:textId="77777777" w:rsidR="00B008A4" w:rsidRDefault="00000000">
      <w:pPr>
        <w:spacing w:line="50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设计合成3-5种(包括双靶头、连接新型螯合剂、超高亲和力等)可用于肿瘤细胞诊断和治疗的新型小分子抑制剂；发展3-5类利用靶向分子结构修饰提高肿瘤细胞的选择性和改善药代动力学的新方法；发表不少于1篇的高水平论文或授权不少于1件发明专利。</w:t>
      </w:r>
    </w:p>
    <w:p w14:paraId="2BF0F0A8" w14:textId="00E1A0EE" w:rsidR="00B008A4" w:rsidRDefault="00000000">
      <w:pPr>
        <w:pStyle w:val="1"/>
        <w:rPr>
          <w:rFonts w:hint="eastAsia"/>
        </w:rPr>
      </w:pPr>
      <w:r>
        <w:rPr>
          <w:rFonts w:ascii="仿宋" w:eastAsia="仿宋" w:hAnsi="仿宋"/>
          <w:sz w:val="28"/>
          <w:szCs w:val="28"/>
        </w:rPr>
        <w:br w:type="page"/>
      </w:r>
      <w:bookmarkStart w:id="32" w:name="_Toc171252403"/>
      <w:r>
        <w:rPr>
          <w:rFonts w:hint="eastAsia"/>
        </w:rPr>
        <w:lastRenderedPageBreak/>
        <w:t>第三部分</w:t>
      </w:r>
      <w:r>
        <w:rPr>
          <w:rFonts w:hint="eastAsia"/>
        </w:rPr>
        <w:t xml:space="preserve"> </w:t>
      </w:r>
      <w:r>
        <w:rPr>
          <w:rFonts w:hint="eastAsia"/>
        </w:rPr>
        <w:t>材料与化工学科</w:t>
      </w:r>
      <w:bookmarkEnd w:id="32"/>
      <w:r w:rsidR="007F33D7" w:rsidRPr="007F33D7">
        <w:t>项目研究指南</w:t>
      </w:r>
    </w:p>
    <w:p w14:paraId="554D30F3" w14:textId="77777777" w:rsidR="00B008A4" w:rsidRDefault="00000000">
      <w:pPr>
        <w:pStyle w:val="af2"/>
        <w:rPr>
          <w:rFonts w:hint="eastAsia"/>
        </w:rPr>
      </w:pPr>
      <w:bookmarkStart w:id="33" w:name="_Toc171252404"/>
      <w:r>
        <w:rPr>
          <w:rFonts w:hint="eastAsia"/>
        </w:rPr>
        <w:t>一、</w:t>
      </w:r>
      <w:r>
        <w:t>精细化工及纳米材料应用</w:t>
      </w:r>
      <w:bookmarkEnd w:id="33"/>
    </w:p>
    <w:p w14:paraId="0D5BD068" w14:textId="77777777" w:rsidR="00B008A4" w:rsidRDefault="00000000">
      <w:pPr>
        <w:pStyle w:val="af3"/>
        <w:ind w:firstLine="643"/>
        <w:jc w:val="both"/>
        <w:rPr>
          <w:rFonts w:hint="eastAsia"/>
        </w:rPr>
      </w:pPr>
      <w:bookmarkStart w:id="34" w:name="_Toc171252405"/>
      <w:r>
        <w:rPr>
          <w:rFonts w:hint="eastAsia"/>
        </w:rPr>
        <w:t>1.高效低成本电催化制氢关键材料及应用</w:t>
      </w:r>
      <w:bookmarkEnd w:id="34"/>
    </w:p>
    <w:p w14:paraId="1656D3CA"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b/>
          <w:bCs/>
          <w:sz w:val="32"/>
          <w:szCs w:val="32"/>
        </w:rPr>
        <w:t>研究内容：</w:t>
      </w:r>
      <w:r>
        <w:rPr>
          <w:rFonts w:ascii="仿宋" w:eastAsia="仿宋" w:hAnsi="仿宋"/>
          <w:sz w:val="32"/>
          <w:szCs w:val="32"/>
        </w:rPr>
        <w:t>研究高效低成本</w:t>
      </w:r>
      <w:r>
        <w:rPr>
          <w:rFonts w:ascii="仿宋" w:eastAsia="仿宋" w:hAnsi="仿宋" w:hint="eastAsia"/>
          <w:sz w:val="32"/>
          <w:szCs w:val="32"/>
        </w:rPr>
        <w:t>电</w:t>
      </w:r>
      <w:r>
        <w:rPr>
          <w:rFonts w:ascii="仿宋" w:eastAsia="仿宋" w:hAnsi="仿宋"/>
          <w:sz w:val="32"/>
          <w:szCs w:val="32"/>
        </w:rPr>
        <w:t>催化材料的结构设计、微结构调控及其与产氢活性的构效关系，以及</w:t>
      </w:r>
      <w:r>
        <w:rPr>
          <w:rFonts w:ascii="仿宋" w:eastAsia="仿宋" w:hAnsi="仿宋" w:hint="eastAsia"/>
          <w:sz w:val="32"/>
          <w:szCs w:val="32"/>
        </w:rPr>
        <w:t>电</w:t>
      </w:r>
      <w:r>
        <w:rPr>
          <w:rFonts w:ascii="仿宋" w:eastAsia="仿宋" w:hAnsi="仿宋"/>
          <w:sz w:val="32"/>
          <w:szCs w:val="32"/>
        </w:rPr>
        <w:t>催化材料载流子分离、传输与表界面反应的原位表征分析方法；发展高效低成本非贵金属</w:t>
      </w:r>
      <w:r>
        <w:rPr>
          <w:rFonts w:ascii="仿宋" w:eastAsia="仿宋" w:hAnsi="仿宋" w:hint="eastAsia"/>
          <w:sz w:val="32"/>
          <w:szCs w:val="32"/>
        </w:rPr>
        <w:t>电</w:t>
      </w:r>
      <w:r>
        <w:rPr>
          <w:rFonts w:ascii="仿宋" w:eastAsia="仿宋" w:hAnsi="仿宋"/>
          <w:sz w:val="32"/>
          <w:szCs w:val="32"/>
        </w:rPr>
        <w:t>催化材料，研发其可控合成新技术；发展与电催化制氢相匹配的高附加值、高选择性电催化阳极氧化反应</w:t>
      </w:r>
      <w:r>
        <w:rPr>
          <w:rFonts w:ascii="仿宋" w:eastAsia="仿宋" w:hAnsi="仿宋" w:hint="eastAsia"/>
          <w:sz w:val="32"/>
          <w:szCs w:val="32"/>
        </w:rPr>
        <w:t>以及催化剂</w:t>
      </w:r>
      <w:r>
        <w:rPr>
          <w:rFonts w:ascii="仿宋" w:eastAsia="仿宋" w:hAnsi="仿宋"/>
          <w:sz w:val="32"/>
          <w:szCs w:val="32"/>
        </w:rPr>
        <w:t>。通过耦合有机合成、生物质转化等反应，降低电解水过电位，提升产氢效率，揭示阳极选择性氧化反应和阴极制氢反应的协同机制。</w:t>
      </w:r>
    </w:p>
    <w:p w14:paraId="1C07B417"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b/>
          <w:bCs/>
          <w:sz w:val="32"/>
          <w:szCs w:val="32"/>
        </w:rPr>
        <w:t>考核指标：</w:t>
      </w:r>
      <w:r>
        <w:rPr>
          <w:rFonts w:ascii="仿宋" w:eastAsia="仿宋" w:hAnsi="仿宋" w:hint="eastAsia"/>
          <w:sz w:val="32"/>
          <w:szCs w:val="32"/>
        </w:rPr>
        <w:t>设计并合成至少3种高效催化材料；</w:t>
      </w:r>
      <w:r>
        <w:rPr>
          <w:rFonts w:ascii="仿宋" w:eastAsia="仿宋" w:hAnsi="仿宋"/>
          <w:sz w:val="32"/>
          <w:szCs w:val="32"/>
        </w:rPr>
        <w:t>在电流密度&gt;</w:t>
      </w:r>
      <w:r>
        <w:rPr>
          <w:rFonts w:ascii="仿宋" w:eastAsia="仿宋" w:hAnsi="仿宋" w:hint="eastAsia"/>
          <w:sz w:val="32"/>
          <w:szCs w:val="32"/>
        </w:rPr>
        <w:t>500 m</w:t>
      </w:r>
      <w:r>
        <w:rPr>
          <w:rFonts w:ascii="仿宋" w:eastAsia="仿宋" w:hAnsi="仿宋"/>
          <w:sz w:val="32"/>
          <w:szCs w:val="32"/>
        </w:rPr>
        <w:t>A/cm</w:t>
      </w:r>
      <w:r>
        <w:rPr>
          <w:rFonts w:ascii="仿宋" w:eastAsia="仿宋" w:hAnsi="仿宋"/>
          <w:sz w:val="32"/>
          <w:szCs w:val="32"/>
          <w:vertAlign w:val="superscript"/>
        </w:rPr>
        <w:t>2</w:t>
      </w:r>
      <w:r>
        <w:rPr>
          <w:rFonts w:ascii="仿宋" w:eastAsia="仿宋" w:hAnsi="仿宋"/>
          <w:sz w:val="32"/>
          <w:szCs w:val="32"/>
        </w:rPr>
        <w:t>条件下，阳极选择性</w:t>
      </w:r>
      <w:r>
        <w:rPr>
          <w:rFonts w:ascii="仿宋" w:eastAsia="仿宋" w:hAnsi="仿宋" w:hint="eastAsia"/>
          <w:sz w:val="32"/>
          <w:szCs w:val="32"/>
        </w:rPr>
        <w:t>氧化</w:t>
      </w:r>
      <w:r>
        <w:rPr>
          <w:rFonts w:ascii="仿宋" w:eastAsia="仿宋" w:hAnsi="仿宋"/>
          <w:sz w:val="32"/>
          <w:szCs w:val="32"/>
        </w:rPr>
        <w:t>FE&gt;90%，阴极制氢FE≥99%，阴极氢气度&gt;99.9%</w:t>
      </w:r>
      <w:r>
        <w:rPr>
          <w:rFonts w:ascii="仿宋" w:eastAsia="仿宋" w:hAnsi="仿宋" w:hint="eastAsia"/>
          <w:sz w:val="32"/>
          <w:szCs w:val="32"/>
        </w:rPr>
        <w:t>；发表不少于</w:t>
      </w:r>
      <w:r>
        <w:rPr>
          <w:rFonts w:ascii="仿宋" w:eastAsia="仿宋" w:hAnsi="仿宋"/>
          <w:sz w:val="32"/>
          <w:szCs w:val="32"/>
        </w:rPr>
        <w:t>1篇的高水平论文或授权不少于1</w:t>
      </w:r>
      <w:r>
        <w:rPr>
          <w:rFonts w:ascii="仿宋" w:eastAsia="仿宋" w:hAnsi="仿宋" w:hint="eastAsia"/>
          <w:sz w:val="32"/>
          <w:szCs w:val="32"/>
        </w:rPr>
        <w:t>件</w:t>
      </w:r>
      <w:r>
        <w:rPr>
          <w:rFonts w:ascii="仿宋" w:eastAsia="仿宋" w:hAnsi="仿宋"/>
          <w:sz w:val="32"/>
          <w:szCs w:val="32"/>
        </w:rPr>
        <w:t>发明专利。</w:t>
      </w:r>
    </w:p>
    <w:p w14:paraId="6E94A9AC" w14:textId="77777777" w:rsidR="00B008A4" w:rsidRDefault="00000000">
      <w:pPr>
        <w:pStyle w:val="af3"/>
        <w:ind w:firstLine="643"/>
        <w:jc w:val="both"/>
        <w:rPr>
          <w:rFonts w:hint="eastAsia"/>
        </w:rPr>
      </w:pPr>
      <w:bookmarkStart w:id="35" w:name="_Toc171252406"/>
      <w:r>
        <w:rPr>
          <w:rFonts w:hint="eastAsia"/>
        </w:rPr>
        <w:t>2.高效、低成本的光催化材料的设计合成</w:t>
      </w:r>
      <w:bookmarkEnd w:id="35"/>
    </w:p>
    <w:p w14:paraId="583E2B16"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开发高效、低成本的光催化材料和工艺，提升清洁能源转化和利用效率。研究包括：①新型光催化剂设计与合成，提升其在光催化及热催化中的性能；②光催化反应机理的深入解析；③应用催化技术于氢能、太阳能及其他清洁能源系统，实现能源的高效转化与储存；④开发可再生原料的催化转化技术，减少对化石能源的依赖，促进碳中和目标的实现。</w:t>
      </w:r>
    </w:p>
    <w:p w14:paraId="6407D1B8"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lastRenderedPageBreak/>
        <w:t>考核指标：</w:t>
      </w:r>
      <w:r>
        <w:rPr>
          <w:rFonts w:ascii="仿宋" w:eastAsia="仿宋" w:hAnsi="仿宋" w:hint="eastAsia"/>
          <w:sz w:val="32"/>
          <w:szCs w:val="32"/>
        </w:rPr>
        <w:t>设计并合成至少3种高效光催化材料；开发2-3种基于光催化技术的清洁能源转换与储存系统，并进行应用测试；提出1-2种利用可再生原料进行催化转化的新技术，验证其减少碳排放的效果；发表不少于</w:t>
      </w:r>
      <w:r>
        <w:rPr>
          <w:rFonts w:ascii="仿宋" w:eastAsia="仿宋" w:hAnsi="仿宋"/>
          <w:sz w:val="32"/>
          <w:szCs w:val="32"/>
        </w:rPr>
        <w:t>1篇的高水平论文或授权不少于1</w:t>
      </w:r>
      <w:r>
        <w:rPr>
          <w:rFonts w:ascii="仿宋" w:eastAsia="仿宋" w:hAnsi="仿宋" w:hint="eastAsia"/>
          <w:sz w:val="32"/>
          <w:szCs w:val="32"/>
        </w:rPr>
        <w:t>件</w:t>
      </w:r>
      <w:r>
        <w:rPr>
          <w:rFonts w:ascii="仿宋" w:eastAsia="仿宋" w:hAnsi="仿宋"/>
          <w:sz w:val="32"/>
          <w:szCs w:val="32"/>
        </w:rPr>
        <w:t>发明专利</w:t>
      </w:r>
      <w:r>
        <w:rPr>
          <w:rFonts w:ascii="仿宋" w:eastAsia="仿宋" w:hAnsi="仿宋" w:hint="eastAsia"/>
          <w:sz w:val="32"/>
          <w:szCs w:val="32"/>
        </w:rPr>
        <w:t>。</w:t>
      </w:r>
    </w:p>
    <w:p w14:paraId="1B055ACF" w14:textId="77777777" w:rsidR="00B008A4" w:rsidRDefault="00000000">
      <w:pPr>
        <w:pStyle w:val="af2"/>
        <w:jc w:val="both"/>
        <w:rPr>
          <w:rFonts w:hint="eastAsia"/>
        </w:rPr>
      </w:pPr>
      <w:bookmarkStart w:id="36" w:name="_Toc171252407"/>
      <w:r>
        <w:rPr>
          <w:rFonts w:hint="eastAsia"/>
        </w:rPr>
        <w:t>二、催化技术与清洁能源</w:t>
      </w:r>
      <w:bookmarkEnd w:id="36"/>
    </w:p>
    <w:p w14:paraId="37797E4F" w14:textId="77777777" w:rsidR="00B008A4" w:rsidRDefault="00000000">
      <w:pPr>
        <w:pStyle w:val="af3"/>
        <w:ind w:firstLine="643"/>
        <w:jc w:val="both"/>
        <w:rPr>
          <w:rFonts w:hint="eastAsia"/>
        </w:rPr>
      </w:pPr>
      <w:bookmarkStart w:id="37" w:name="_Toc171252408"/>
      <w:r>
        <w:rPr>
          <w:rFonts w:hint="eastAsia"/>
        </w:rPr>
        <w:t>纳米材料在电化学储能中应用</w:t>
      </w:r>
      <w:bookmarkEnd w:id="37"/>
    </w:p>
    <w:p w14:paraId="4AEF5EA3"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构建用于电化学储能的新型纳米材料体系，开发并研究相关的制备技术和方法。通过设计合成具有高能量密度和功率密度的新型纳米材料，获得具有高性能、长寿命、低成本的储能设计方案，实现对纳米材料的合成与高效应用，评估此类材料在锂离子电池、钠离子电池和钾离子电池中的应用潜力。</w:t>
      </w:r>
    </w:p>
    <w:p w14:paraId="5C0E670F"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建立若干可用于电化学储能且具有高能量密度和功率密度的新型纳米材料体系；发展3-5类基于新型纳米材料材料在储能领域中的新应用；开发3-5种新型纳米材料在碱金属离子电池（如锂离子电池、钠离子电池和钾离子电池）中实现高比容量和长循环性能的新设计方法；发表不少于</w:t>
      </w:r>
      <w:r>
        <w:rPr>
          <w:rFonts w:ascii="仿宋" w:eastAsia="仿宋" w:hAnsi="仿宋"/>
          <w:sz w:val="32"/>
          <w:szCs w:val="32"/>
        </w:rPr>
        <w:t>1篇的高水平论文或授权不少于1</w:t>
      </w:r>
      <w:r>
        <w:rPr>
          <w:rFonts w:ascii="仿宋" w:eastAsia="仿宋" w:hAnsi="仿宋" w:hint="eastAsia"/>
          <w:sz w:val="32"/>
          <w:szCs w:val="32"/>
        </w:rPr>
        <w:t>件</w:t>
      </w:r>
      <w:r>
        <w:rPr>
          <w:rFonts w:ascii="仿宋" w:eastAsia="仿宋" w:hAnsi="仿宋"/>
          <w:sz w:val="32"/>
          <w:szCs w:val="32"/>
        </w:rPr>
        <w:t>发明专利。</w:t>
      </w:r>
    </w:p>
    <w:p w14:paraId="2F948E1B" w14:textId="77777777" w:rsidR="00B008A4" w:rsidRDefault="00000000">
      <w:pPr>
        <w:pStyle w:val="af2"/>
        <w:jc w:val="both"/>
        <w:rPr>
          <w:rFonts w:hint="eastAsia"/>
        </w:rPr>
      </w:pPr>
      <w:bookmarkStart w:id="38" w:name="_Toc171252409"/>
      <w:r>
        <w:rPr>
          <w:rFonts w:hint="eastAsia"/>
        </w:rPr>
        <w:t>三、绿色化工生产技术</w:t>
      </w:r>
      <w:bookmarkEnd w:id="38"/>
    </w:p>
    <w:p w14:paraId="711C6B9C" w14:textId="77777777" w:rsidR="00B008A4" w:rsidRDefault="00000000">
      <w:pPr>
        <w:pStyle w:val="af3"/>
        <w:ind w:firstLine="643"/>
        <w:jc w:val="both"/>
        <w:rPr>
          <w:rFonts w:hint="eastAsia"/>
        </w:rPr>
      </w:pPr>
      <w:bookmarkStart w:id="39" w:name="_Toc171252410"/>
      <w:r>
        <w:rPr>
          <w:rFonts w:hint="eastAsia"/>
        </w:rPr>
        <w:t>1.绿色化工生产新技术</w:t>
      </w:r>
      <w:bookmarkEnd w:id="39"/>
    </w:p>
    <w:p w14:paraId="6A593CA6"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探索绿色化工生产新技术，包括发展新型催化剂、优化反应路径、废弃物资源化利用等；研究降低化工生产过程中</w:t>
      </w:r>
      <w:r>
        <w:rPr>
          <w:rFonts w:ascii="仿宋" w:eastAsia="仿宋" w:hAnsi="仿宋" w:hint="eastAsia"/>
          <w:sz w:val="32"/>
          <w:szCs w:val="32"/>
        </w:rPr>
        <w:lastRenderedPageBreak/>
        <w:t>的能耗、物耗和污染物排放的新方法，实现化工生产的绿色化、低碳化。</w:t>
      </w:r>
    </w:p>
    <w:p w14:paraId="7C78AB9B"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开发出至少1种高效、环保的新型催化剂或反应体系；实现至少1项化工生产过程的绿色化改造，降低能耗15%以上、减少污染物排放20%以上；发表不少于</w:t>
      </w:r>
      <w:r>
        <w:rPr>
          <w:rFonts w:ascii="仿宋" w:eastAsia="仿宋" w:hAnsi="仿宋"/>
          <w:sz w:val="32"/>
          <w:szCs w:val="32"/>
        </w:rPr>
        <w:t>1篇的高水平论文或授权不少于1</w:t>
      </w:r>
      <w:r>
        <w:rPr>
          <w:rFonts w:ascii="仿宋" w:eastAsia="仿宋" w:hAnsi="仿宋" w:hint="eastAsia"/>
          <w:sz w:val="32"/>
          <w:szCs w:val="32"/>
        </w:rPr>
        <w:t>件</w:t>
      </w:r>
      <w:r>
        <w:rPr>
          <w:rFonts w:ascii="仿宋" w:eastAsia="仿宋" w:hAnsi="仿宋"/>
          <w:sz w:val="32"/>
          <w:szCs w:val="32"/>
        </w:rPr>
        <w:t>发明专利</w:t>
      </w:r>
      <w:r>
        <w:rPr>
          <w:rFonts w:ascii="仿宋" w:eastAsia="仿宋" w:hAnsi="仿宋" w:hint="eastAsia"/>
          <w:sz w:val="32"/>
          <w:szCs w:val="32"/>
        </w:rPr>
        <w:t>。</w:t>
      </w:r>
    </w:p>
    <w:p w14:paraId="3C5C4A73" w14:textId="77777777" w:rsidR="00B008A4" w:rsidRDefault="00000000">
      <w:pPr>
        <w:pStyle w:val="af3"/>
        <w:ind w:firstLine="643"/>
        <w:jc w:val="both"/>
        <w:rPr>
          <w:rFonts w:hint="eastAsia"/>
        </w:rPr>
      </w:pPr>
      <w:bookmarkStart w:id="40" w:name="_Toc171252411"/>
      <w:r>
        <w:rPr>
          <w:rFonts w:hint="eastAsia"/>
        </w:rPr>
        <w:t>2.催化转化综纤维素制小分子化学品</w:t>
      </w:r>
      <w:bookmarkEnd w:id="40"/>
    </w:p>
    <w:p w14:paraId="3BA10268"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构建综纤维素分离的溶剂体系，发展“三素”分离的新技术和方法；构建转化纤维素及半纤维制小分子化学品的温控响应型催化体系，实现纤维素及半纤维素多反应路径的定向调控；以木质素降解产物生物质酚为模拟组分，揭示生物质酚对纤维素及半纤维素转化的抑制及促进机制；采用DFT理论计算和ESI-MS、CP-MAS/13C等表征手段，深入探讨不同串级反应路径的竞争和协同机制及催化反应机理。</w:t>
      </w:r>
    </w:p>
    <w:p w14:paraId="2AE62773"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开发2-3种可用于综纤维素分离的溶剂体系（包括熔盐水合物、低共熔溶剂等）；建立2-3种具有温控响应型催化剂；建立催化剂温控响应酸碱环境与生物质转化路径调控的匹配关系；发表不少于</w:t>
      </w:r>
      <w:r>
        <w:rPr>
          <w:rFonts w:ascii="仿宋" w:eastAsia="仿宋" w:hAnsi="仿宋"/>
          <w:sz w:val="32"/>
          <w:szCs w:val="32"/>
        </w:rPr>
        <w:t>1篇的高水平论文或授权不少于1</w:t>
      </w:r>
      <w:r>
        <w:rPr>
          <w:rFonts w:ascii="仿宋" w:eastAsia="仿宋" w:hAnsi="仿宋" w:hint="eastAsia"/>
          <w:sz w:val="32"/>
          <w:szCs w:val="32"/>
        </w:rPr>
        <w:t>件</w:t>
      </w:r>
      <w:r>
        <w:rPr>
          <w:rFonts w:ascii="仿宋" w:eastAsia="仿宋" w:hAnsi="仿宋"/>
          <w:sz w:val="32"/>
          <w:szCs w:val="32"/>
        </w:rPr>
        <w:t>发明专利</w:t>
      </w:r>
      <w:r>
        <w:rPr>
          <w:rFonts w:ascii="仿宋" w:eastAsia="仿宋" w:hAnsi="仿宋" w:hint="eastAsia"/>
          <w:sz w:val="32"/>
          <w:szCs w:val="32"/>
        </w:rPr>
        <w:t>。</w:t>
      </w:r>
    </w:p>
    <w:p w14:paraId="5A842E2F" w14:textId="77777777" w:rsidR="00B008A4" w:rsidRDefault="00000000">
      <w:pPr>
        <w:spacing w:line="560" w:lineRule="exact"/>
        <w:rPr>
          <w:rFonts w:ascii="仿宋" w:eastAsia="仿宋" w:hAnsi="仿宋" w:hint="eastAsia"/>
          <w:sz w:val="32"/>
          <w:szCs w:val="32"/>
        </w:rPr>
      </w:pPr>
      <w:r>
        <w:rPr>
          <w:rFonts w:ascii="仿宋" w:eastAsia="仿宋" w:hAnsi="仿宋"/>
          <w:sz w:val="32"/>
          <w:szCs w:val="32"/>
        </w:rPr>
        <w:br w:type="page"/>
      </w:r>
    </w:p>
    <w:p w14:paraId="1BEC9EE3" w14:textId="4CA67F92" w:rsidR="00B008A4" w:rsidRDefault="00000000">
      <w:pPr>
        <w:pStyle w:val="1"/>
        <w:rPr>
          <w:rFonts w:hint="eastAsia"/>
        </w:rPr>
      </w:pPr>
      <w:bookmarkStart w:id="41" w:name="_Toc171252412"/>
      <w:r>
        <w:rPr>
          <w:rFonts w:hint="eastAsia"/>
        </w:rPr>
        <w:lastRenderedPageBreak/>
        <w:t>第四部分</w:t>
      </w:r>
      <w:r>
        <w:rPr>
          <w:rFonts w:hint="eastAsia"/>
        </w:rPr>
        <w:t xml:space="preserve"> </w:t>
      </w:r>
      <w:r>
        <w:rPr>
          <w:rFonts w:hint="eastAsia"/>
        </w:rPr>
        <w:t>国际商务学科</w:t>
      </w:r>
      <w:bookmarkEnd w:id="41"/>
      <w:r w:rsidR="007F33D7" w:rsidRPr="007F33D7">
        <w:t>项目研究指南</w:t>
      </w:r>
    </w:p>
    <w:p w14:paraId="5F982DD3" w14:textId="77777777" w:rsidR="00B008A4" w:rsidRDefault="00000000">
      <w:pPr>
        <w:pStyle w:val="af2"/>
        <w:numPr>
          <w:ilvl w:val="0"/>
          <w:numId w:val="1"/>
        </w:numPr>
        <w:spacing w:line="520" w:lineRule="exact"/>
        <w:jc w:val="both"/>
        <w:rPr>
          <w:rFonts w:hint="eastAsia"/>
        </w:rPr>
      </w:pPr>
      <w:bookmarkStart w:id="42" w:name="_Toc171252413"/>
      <w:r>
        <w:rPr>
          <w:rFonts w:hint="eastAsia"/>
        </w:rPr>
        <w:t>国际商务自贸区方向</w:t>
      </w:r>
      <w:bookmarkEnd w:id="42"/>
    </w:p>
    <w:p w14:paraId="6C22DCCE" w14:textId="77777777" w:rsidR="00B008A4" w:rsidRDefault="00000000">
      <w:pPr>
        <w:pStyle w:val="af3"/>
        <w:spacing w:line="520" w:lineRule="exact"/>
        <w:ind w:firstLine="643"/>
        <w:jc w:val="both"/>
        <w:rPr>
          <w:rFonts w:hint="eastAsia"/>
        </w:rPr>
      </w:pPr>
      <w:bookmarkStart w:id="43" w:name="_Toc171252414"/>
      <w:r>
        <w:rPr>
          <w:rFonts w:hint="eastAsia"/>
        </w:rPr>
        <w:t>1.自贸区政策创新研究</w:t>
      </w:r>
      <w:bookmarkEnd w:id="43"/>
    </w:p>
    <w:p w14:paraId="107DACEC" w14:textId="77777777" w:rsidR="00B008A4" w:rsidRDefault="00000000">
      <w:pPr>
        <w:spacing w:line="52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t>研究内容：</w:t>
      </w:r>
      <w:r>
        <w:rPr>
          <w:rFonts w:ascii="仿宋" w:eastAsia="仿宋" w:hAnsi="仿宋" w:cs="仿宋" w:hint="eastAsia"/>
          <w:sz w:val="32"/>
          <w:szCs w:val="32"/>
        </w:rPr>
        <w:t>自贸区政策与管理，研究自贸区的设立背景、政策制定、管理模式以及政策效果等。包括自贸区的准入门槛、税收优惠政策、外汇管理制度、投资便利化措施等。</w:t>
      </w:r>
    </w:p>
    <w:p w14:paraId="405F845E" w14:textId="77777777" w:rsidR="00B008A4" w:rsidRDefault="00000000">
      <w:pPr>
        <w:spacing w:line="52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t>考核指标：</w:t>
      </w:r>
      <w:r>
        <w:rPr>
          <w:rFonts w:ascii="仿宋" w:eastAsia="仿宋" w:hAnsi="仿宋" w:cs="仿宋" w:hint="eastAsia"/>
          <w:sz w:val="32"/>
          <w:szCs w:val="32"/>
        </w:rPr>
        <w:t>（1）校级重点课题须发表核心期刊论文1篇以上并提交相关研究报告或政策咨询报告；（2）校级一般课题须发表普通期刊论文1篇以上并提交相关研究报告。</w:t>
      </w:r>
    </w:p>
    <w:p w14:paraId="2B65F18D" w14:textId="77777777" w:rsidR="00B008A4" w:rsidRDefault="00000000">
      <w:pPr>
        <w:pStyle w:val="af3"/>
        <w:spacing w:line="520" w:lineRule="exact"/>
        <w:ind w:firstLine="643"/>
        <w:jc w:val="both"/>
        <w:rPr>
          <w:rFonts w:hint="eastAsia"/>
        </w:rPr>
      </w:pPr>
      <w:bookmarkStart w:id="44" w:name="_Toc171252415"/>
      <w:r>
        <w:rPr>
          <w:rFonts w:hint="eastAsia"/>
        </w:rPr>
        <w:t>2.自贸区经济与产业发展</w:t>
      </w:r>
      <w:bookmarkEnd w:id="44"/>
    </w:p>
    <w:p w14:paraId="00F07B2E" w14:textId="77777777" w:rsidR="00B008A4" w:rsidRDefault="00000000">
      <w:pPr>
        <w:pStyle w:val="a9"/>
        <w:widowControl/>
        <w:spacing w:beforeAutospacing="0" w:afterAutospacing="0" w:line="52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t>研究内容：</w:t>
      </w:r>
      <w:r>
        <w:rPr>
          <w:rFonts w:ascii="仿宋" w:eastAsia="仿宋" w:hAnsi="仿宋" w:cs="仿宋" w:hint="eastAsia"/>
          <w:sz w:val="32"/>
          <w:szCs w:val="32"/>
        </w:rPr>
        <w:t>研究自贸区产业转型升级，研究自贸区对地区经济的影响，如促进贸易自由化、便利化，推动产业升级和区域经济发展等。同时，探讨自贸区内的产业布局、企业竞争力提升以及产业链整合等问题。</w:t>
      </w:r>
    </w:p>
    <w:p w14:paraId="24B235BB" w14:textId="77777777" w:rsidR="00B008A4" w:rsidRDefault="00000000">
      <w:pPr>
        <w:pStyle w:val="a9"/>
        <w:widowControl/>
        <w:spacing w:beforeAutospacing="0" w:afterAutospacing="0" w:line="52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t>考核指标：</w:t>
      </w:r>
      <w:r>
        <w:rPr>
          <w:rFonts w:ascii="仿宋" w:eastAsia="仿宋" w:hAnsi="仿宋" w:cs="仿宋" w:hint="eastAsia"/>
          <w:sz w:val="32"/>
          <w:szCs w:val="32"/>
        </w:rPr>
        <w:t>（1）校级重点课题须发表核心期刊论文1篇以上并提交相关研究报告或政策咨询报告；（2）校级一般课题须发表普通期刊论文1篇以上并提交相关研究报告。</w:t>
      </w:r>
    </w:p>
    <w:p w14:paraId="63C40C3E" w14:textId="77777777" w:rsidR="00B008A4" w:rsidRDefault="00000000">
      <w:pPr>
        <w:pStyle w:val="af3"/>
        <w:spacing w:line="520" w:lineRule="exact"/>
        <w:ind w:firstLine="643"/>
        <w:jc w:val="both"/>
        <w:rPr>
          <w:rFonts w:hint="eastAsia"/>
        </w:rPr>
      </w:pPr>
      <w:bookmarkStart w:id="45" w:name="_Toc171252416"/>
      <w:r>
        <w:rPr>
          <w:rFonts w:hint="eastAsia"/>
        </w:rPr>
        <w:t>3.自贸区国际合作与交流</w:t>
      </w:r>
      <w:bookmarkEnd w:id="45"/>
    </w:p>
    <w:p w14:paraId="73168C89" w14:textId="77777777" w:rsidR="00B008A4" w:rsidRDefault="00000000">
      <w:pPr>
        <w:pStyle w:val="a9"/>
        <w:widowControl/>
        <w:spacing w:beforeAutospacing="0" w:afterAutospacing="0" w:line="52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t>研究内容：</w:t>
      </w:r>
      <w:r>
        <w:rPr>
          <w:rFonts w:ascii="仿宋" w:eastAsia="仿宋" w:hAnsi="仿宋" w:cs="仿宋" w:hint="eastAsia"/>
          <w:sz w:val="32"/>
          <w:szCs w:val="32"/>
        </w:rPr>
        <w:t>研究自贸区国际合作与竞争，研究自贸区在国际经济合作中的作用，包括与其他国家和地区的贸易、投资、金融等方面的合作。同时，探讨自贸区在国际规则制定和谈判中的地位和作用。</w:t>
      </w:r>
    </w:p>
    <w:p w14:paraId="431A5C67" w14:textId="77777777" w:rsidR="00B008A4" w:rsidRDefault="00000000">
      <w:pPr>
        <w:spacing w:line="520" w:lineRule="exact"/>
        <w:ind w:firstLineChars="200" w:firstLine="643"/>
        <w:jc w:val="both"/>
        <w:rPr>
          <w:rFonts w:ascii="仿宋" w:eastAsia="仿宋" w:hAnsi="仿宋" w:hint="eastAsia"/>
          <w:b/>
          <w:bCs/>
          <w:sz w:val="32"/>
          <w:szCs w:val="32"/>
        </w:rPr>
      </w:pPr>
      <w:r>
        <w:rPr>
          <w:rFonts w:ascii="仿宋" w:eastAsia="仿宋" w:hAnsi="仿宋" w:hint="eastAsia"/>
          <w:b/>
          <w:bCs/>
          <w:sz w:val="32"/>
          <w:szCs w:val="32"/>
        </w:rPr>
        <w:lastRenderedPageBreak/>
        <w:t>考核指标：</w:t>
      </w:r>
      <w:r>
        <w:rPr>
          <w:rFonts w:ascii="仿宋" w:eastAsia="仿宋" w:hAnsi="仿宋" w:cs="仿宋" w:hint="eastAsia"/>
          <w:sz w:val="32"/>
          <w:szCs w:val="32"/>
        </w:rPr>
        <w:t>（1）校级重点课题须发表核心期刊论文1篇以上并提交相关研究报告或政策咨询报告；（2）校级一般课题须发表普通期刊论文1篇以上并提交相关研究报告。</w:t>
      </w:r>
    </w:p>
    <w:p w14:paraId="6557C657" w14:textId="77777777" w:rsidR="00B008A4" w:rsidRDefault="00000000">
      <w:pPr>
        <w:pStyle w:val="af2"/>
        <w:spacing w:line="520" w:lineRule="exact"/>
        <w:jc w:val="both"/>
        <w:rPr>
          <w:rFonts w:hint="eastAsia"/>
        </w:rPr>
      </w:pPr>
      <w:bookmarkStart w:id="46" w:name="_Toc171252417"/>
      <w:r>
        <w:rPr>
          <w:rFonts w:hint="eastAsia"/>
        </w:rPr>
        <w:t>二、跨境电子商务方向</w:t>
      </w:r>
      <w:bookmarkEnd w:id="46"/>
    </w:p>
    <w:p w14:paraId="7360D929" w14:textId="77777777" w:rsidR="00B008A4" w:rsidRDefault="00000000">
      <w:pPr>
        <w:pStyle w:val="af3"/>
        <w:spacing w:line="520" w:lineRule="exact"/>
        <w:ind w:firstLine="643"/>
        <w:jc w:val="both"/>
        <w:rPr>
          <w:rFonts w:hint="eastAsia"/>
        </w:rPr>
      </w:pPr>
      <w:bookmarkStart w:id="47" w:name="_Toc171252418"/>
      <w:r>
        <w:rPr>
          <w:rFonts w:hint="eastAsia"/>
        </w:rPr>
        <w:t>1.跨境电子商务政策与法律创新研究</w:t>
      </w:r>
      <w:bookmarkEnd w:id="47"/>
    </w:p>
    <w:p w14:paraId="6577E6C3" w14:textId="77777777" w:rsidR="00B008A4" w:rsidRDefault="00000000">
      <w:pPr>
        <w:pStyle w:val="a9"/>
        <w:widowControl/>
        <w:spacing w:beforeAutospacing="0" w:afterAutospacing="0" w:line="52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t>研究内容：</w:t>
      </w:r>
      <w:r>
        <w:rPr>
          <w:rFonts w:ascii="仿宋" w:eastAsia="仿宋" w:hAnsi="仿宋" w:cs="仿宋" w:hint="eastAsia"/>
          <w:sz w:val="32"/>
          <w:szCs w:val="32"/>
        </w:rPr>
        <w:t>研究跨境电子商务涉及的关税、税收、进出口管制等政策，以及跨境电商平台运营涉及的知识产权、消费者权益保护等法律问题。针对跨境电子商务发展过程中的政策与法律问题，提出创新性的解决方案和建议。</w:t>
      </w:r>
    </w:p>
    <w:p w14:paraId="43DCC432" w14:textId="77777777" w:rsidR="00B008A4" w:rsidRDefault="00000000">
      <w:pPr>
        <w:pStyle w:val="a9"/>
        <w:widowControl/>
        <w:spacing w:beforeAutospacing="0" w:afterAutospacing="0" w:line="52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t>考核指标：</w:t>
      </w:r>
      <w:r>
        <w:rPr>
          <w:rFonts w:ascii="仿宋" w:eastAsia="仿宋" w:hAnsi="仿宋" w:cs="仿宋" w:hint="eastAsia"/>
          <w:sz w:val="32"/>
          <w:szCs w:val="32"/>
        </w:rPr>
        <w:t>（1）校级重点课题须发表核心期刊论文1篇以上并提交相关研究报告或政策咨询报告；（2）校级一般课题须发表普通期刊论文1篇以上并提交相关研究报告。</w:t>
      </w:r>
    </w:p>
    <w:p w14:paraId="075F8796" w14:textId="77777777" w:rsidR="00B008A4" w:rsidRDefault="00000000">
      <w:pPr>
        <w:pStyle w:val="af3"/>
        <w:spacing w:line="520" w:lineRule="exact"/>
        <w:ind w:firstLine="643"/>
        <w:jc w:val="both"/>
        <w:rPr>
          <w:rFonts w:hint="eastAsia"/>
        </w:rPr>
      </w:pPr>
      <w:bookmarkStart w:id="48" w:name="_Toc171252419"/>
      <w:r>
        <w:rPr>
          <w:rFonts w:hint="eastAsia"/>
        </w:rPr>
        <w:t>2.跨境电子商务供应链管理优化创新与可持续</w:t>
      </w:r>
      <w:bookmarkEnd w:id="48"/>
    </w:p>
    <w:p w14:paraId="76E13BAA" w14:textId="77777777" w:rsidR="00B008A4" w:rsidRDefault="00000000">
      <w:pPr>
        <w:pStyle w:val="a9"/>
        <w:widowControl/>
        <w:spacing w:beforeAutospacing="0" w:afterAutospacing="0" w:line="52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t>研究内容：</w:t>
      </w:r>
      <w:r>
        <w:rPr>
          <w:rFonts w:ascii="仿宋" w:eastAsia="仿宋" w:hAnsi="仿宋" w:cs="仿宋" w:hint="eastAsia"/>
          <w:sz w:val="32"/>
          <w:szCs w:val="32"/>
        </w:rPr>
        <w:t>研究跨境电子商务供应链的构建、优化和管理，包括供应商选择、库存管理、物流配送等方面。研究如何提高跨境电子商务供应链的效率和灵活性，降低运营成本，提高客户满意度。研究如何通过技术创新和管理创新来优化跨国企业的供应链体系，同时关注供应链的可持续性发展问题。</w:t>
      </w:r>
    </w:p>
    <w:p w14:paraId="39BACF1C" w14:textId="77777777" w:rsidR="00B008A4" w:rsidRDefault="00000000">
      <w:pPr>
        <w:pStyle w:val="a9"/>
        <w:widowControl/>
        <w:spacing w:beforeAutospacing="0" w:afterAutospacing="0" w:line="52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t>考核指标：</w:t>
      </w:r>
      <w:r>
        <w:rPr>
          <w:rFonts w:ascii="仿宋" w:eastAsia="仿宋" w:hAnsi="仿宋" w:cs="仿宋" w:hint="eastAsia"/>
          <w:sz w:val="32"/>
          <w:szCs w:val="32"/>
        </w:rPr>
        <w:t>（1）校级重点课题须发表核心期刊论文1篇以上并提交相关研究报告或政策咨询报告；（2）校级一般课题须发表普通期刊论文1篇以上并提交相关研究报告。</w:t>
      </w:r>
    </w:p>
    <w:p w14:paraId="4EA843CE" w14:textId="77777777" w:rsidR="00B008A4" w:rsidRDefault="00000000">
      <w:pPr>
        <w:pStyle w:val="af3"/>
        <w:spacing w:line="520" w:lineRule="exact"/>
        <w:ind w:firstLine="643"/>
        <w:jc w:val="both"/>
        <w:rPr>
          <w:rFonts w:hint="eastAsia"/>
        </w:rPr>
      </w:pPr>
      <w:bookmarkStart w:id="49" w:name="_Toc171252420"/>
      <w:r>
        <w:rPr>
          <w:rFonts w:hint="eastAsia"/>
        </w:rPr>
        <w:t>3.跨境电子商务市场营销策略研究</w:t>
      </w:r>
      <w:bookmarkEnd w:id="49"/>
    </w:p>
    <w:p w14:paraId="283E1F7D" w14:textId="77777777" w:rsidR="00B008A4" w:rsidRDefault="00000000">
      <w:pPr>
        <w:pStyle w:val="a9"/>
        <w:widowControl/>
        <w:spacing w:beforeAutospacing="0" w:afterAutospacing="0" w:line="52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t>研究内容：</w:t>
      </w:r>
      <w:r>
        <w:rPr>
          <w:rFonts w:ascii="仿宋" w:eastAsia="仿宋" w:hAnsi="仿宋" w:cs="仿宋" w:hint="eastAsia"/>
          <w:sz w:val="32"/>
          <w:szCs w:val="32"/>
        </w:rPr>
        <w:t>研究跨境电子商务的市场调研、营销策略、渠道选择、价格策略等方面。研究如何制定有效的跨境电子商务营销策略，提高品牌知名度和市场份额。</w:t>
      </w:r>
    </w:p>
    <w:p w14:paraId="724AB63B" w14:textId="77777777" w:rsidR="00B008A4" w:rsidRDefault="00000000">
      <w:pPr>
        <w:pStyle w:val="a9"/>
        <w:widowControl/>
        <w:spacing w:beforeAutospacing="0" w:afterAutospacing="0" w:line="52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lastRenderedPageBreak/>
        <w:t>考核指标：</w:t>
      </w:r>
      <w:r>
        <w:rPr>
          <w:rFonts w:ascii="仿宋" w:eastAsia="仿宋" w:hAnsi="仿宋" w:cs="仿宋" w:hint="eastAsia"/>
          <w:sz w:val="32"/>
          <w:szCs w:val="32"/>
        </w:rPr>
        <w:t>（1）校级重点课题须发表核心期刊论文1篇以上并提交相关研究报告或政策咨询报告；（2）校级一般课题须发表普通期刊论文1篇以上并提交相关研究报告。</w:t>
      </w:r>
    </w:p>
    <w:p w14:paraId="373DDBA3" w14:textId="77777777" w:rsidR="00B008A4" w:rsidRDefault="00000000">
      <w:pPr>
        <w:pStyle w:val="af3"/>
        <w:spacing w:line="520" w:lineRule="exact"/>
        <w:ind w:firstLine="643"/>
        <w:jc w:val="both"/>
        <w:rPr>
          <w:rFonts w:hint="eastAsia"/>
        </w:rPr>
      </w:pPr>
      <w:bookmarkStart w:id="50" w:name="_Toc171252421"/>
      <w:r>
        <w:rPr>
          <w:rFonts w:hint="eastAsia"/>
        </w:rPr>
        <w:t>4.跨境电子商务技术创新与应用研究</w:t>
      </w:r>
      <w:bookmarkEnd w:id="50"/>
    </w:p>
    <w:p w14:paraId="5B1FCCC3" w14:textId="77777777" w:rsidR="00B008A4" w:rsidRDefault="00000000">
      <w:pPr>
        <w:pStyle w:val="a9"/>
        <w:widowControl/>
        <w:spacing w:beforeAutospacing="0" w:afterAutospacing="0" w:line="52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t>研究内容：</w:t>
      </w:r>
      <w:r>
        <w:rPr>
          <w:rFonts w:ascii="仿宋" w:eastAsia="仿宋" w:hAnsi="仿宋" w:cs="仿宋" w:hint="eastAsia"/>
          <w:sz w:val="32"/>
          <w:szCs w:val="32"/>
        </w:rPr>
        <w:t>研究跨境电子商务的技术支持，包括网站建设、支付结算、物流配送等，以及跨境电商平台的运营模式和创新。研究新技术在跨境电子商务中的应用，如人工智能、大数据等，以提高交易效率和服务质量。</w:t>
      </w:r>
    </w:p>
    <w:p w14:paraId="6DFF38CB" w14:textId="77777777" w:rsidR="00B008A4" w:rsidRDefault="00000000">
      <w:pPr>
        <w:pStyle w:val="a9"/>
        <w:widowControl/>
        <w:spacing w:beforeAutospacing="0" w:afterAutospacing="0" w:line="52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t>考核指标：</w:t>
      </w:r>
      <w:r>
        <w:rPr>
          <w:rFonts w:ascii="仿宋" w:eastAsia="仿宋" w:hAnsi="仿宋" w:cs="仿宋" w:hint="eastAsia"/>
          <w:sz w:val="32"/>
          <w:szCs w:val="32"/>
        </w:rPr>
        <w:t>（1）校级重点课题须发表核心期刊论文1篇以上并提交相关研究报告或政策咨询报告；（2）校级一般课题须发表普通期刊论文1篇以上并提交相关研究报告。</w:t>
      </w:r>
    </w:p>
    <w:p w14:paraId="7332A96C" w14:textId="77777777" w:rsidR="00B008A4" w:rsidRDefault="00000000">
      <w:pPr>
        <w:pStyle w:val="af2"/>
        <w:spacing w:line="520" w:lineRule="exact"/>
        <w:jc w:val="both"/>
        <w:rPr>
          <w:rFonts w:hint="eastAsia"/>
        </w:rPr>
      </w:pPr>
      <w:bookmarkStart w:id="51" w:name="_Toc171252422"/>
      <w:r>
        <w:rPr>
          <w:rFonts w:hint="eastAsia"/>
        </w:rPr>
        <w:t>三、跨国企业经营研究方向</w:t>
      </w:r>
      <w:bookmarkEnd w:id="51"/>
    </w:p>
    <w:p w14:paraId="799A80CD" w14:textId="77777777" w:rsidR="00B008A4" w:rsidRDefault="00000000">
      <w:pPr>
        <w:pStyle w:val="af3"/>
        <w:spacing w:line="520" w:lineRule="exact"/>
        <w:ind w:firstLine="643"/>
        <w:jc w:val="both"/>
        <w:rPr>
          <w:rFonts w:hint="eastAsia"/>
        </w:rPr>
      </w:pPr>
      <w:bookmarkStart w:id="52" w:name="_Toc171252423"/>
      <w:r>
        <w:rPr>
          <w:rFonts w:hint="eastAsia"/>
        </w:rPr>
        <w:t>1.跨国企业全球化战略与区域市场进入</w:t>
      </w:r>
      <w:bookmarkEnd w:id="52"/>
    </w:p>
    <w:p w14:paraId="374C4052" w14:textId="77777777" w:rsidR="00B008A4" w:rsidRDefault="00000000">
      <w:pPr>
        <w:pStyle w:val="a9"/>
        <w:widowControl/>
        <w:spacing w:beforeAutospacing="0" w:afterAutospacing="0" w:line="520" w:lineRule="exact"/>
        <w:ind w:firstLineChars="200" w:firstLine="643"/>
        <w:jc w:val="both"/>
        <w:rPr>
          <w:rFonts w:ascii="仿宋" w:eastAsia="仿宋" w:hAnsi="仿宋" w:cs="仿宋" w:hint="eastAsia"/>
          <w:b/>
          <w:bCs/>
          <w:sz w:val="32"/>
          <w:szCs w:val="32"/>
        </w:rPr>
      </w:pPr>
      <w:r>
        <w:rPr>
          <w:rFonts w:ascii="仿宋" w:eastAsia="仿宋" w:hAnsi="仿宋" w:hint="eastAsia"/>
          <w:b/>
          <w:bCs/>
          <w:sz w:val="32"/>
          <w:szCs w:val="32"/>
        </w:rPr>
        <w:t>研究内容：</w:t>
      </w:r>
      <w:r>
        <w:rPr>
          <w:rFonts w:ascii="仿宋" w:eastAsia="仿宋" w:hAnsi="仿宋" w:cs="仿宋" w:hint="eastAsia"/>
          <w:sz w:val="32"/>
          <w:szCs w:val="32"/>
        </w:rPr>
        <w:t>研究跨国企业如何在全球市场中制定和实施长期发展战略，包括市场进入策略、市场定位、资源配置等。评估不同国家和地区的政治、经济、社会和文化环境对跨国企业战略的影响。研究跨国企业如何在全球市场中选择合适的进入策略，以及如何根据不同区域市场的特点制定具体的市场策略。</w:t>
      </w:r>
    </w:p>
    <w:p w14:paraId="034C4968" w14:textId="77777777" w:rsidR="00B008A4" w:rsidRDefault="00000000">
      <w:pPr>
        <w:pStyle w:val="a9"/>
        <w:widowControl/>
        <w:spacing w:beforeAutospacing="0" w:afterAutospacing="0" w:line="52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t>考核指标：</w:t>
      </w:r>
      <w:r>
        <w:rPr>
          <w:rFonts w:ascii="仿宋" w:eastAsia="仿宋" w:hAnsi="仿宋" w:cs="仿宋" w:hint="eastAsia"/>
          <w:sz w:val="32"/>
          <w:szCs w:val="32"/>
        </w:rPr>
        <w:t>（1）校级重点课题须发表核心期刊论文1篇以上并提交相关研究报告或政策咨询报告；（2）校级一般课题须发表普通期刊论文1篇以上并提交相关研究报告。</w:t>
      </w:r>
    </w:p>
    <w:p w14:paraId="20A8D66D" w14:textId="77777777" w:rsidR="00B008A4" w:rsidRDefault="00000000">
      <w:pPr>
        <w:pStyle w:val="af3"/>
        <w:spacing w:line="520" w:lineRule="exact"/>
        <w:ind w:firstLine="643"/>
        <w:jc w:val="both"/>
        <w:rPr>
          <w:rFonts w:hint="eastAsia"/>
        </w:rPr>
      </w:pPr>
      <w:bookmarkStart w:id="53" w:name="_Toc171252424"/>
      <w:r>
        <w:rPr>
          <w:rFonts w:hint="eastAsia"/>
        </w:rPr>
        <w:t>2.跨文化管理与人力资源国际化</w:t>
      </w:r>
      <w:bookmarkEnd w:id="53"/>
    </w:p>
    <w:p w14:paraId="0836DD8F" w14:textId="77777777" w:rsidR="00B008A4" w:rsidRDefault="00000000">
      <w:pPr>
        <w:pStyle w:val="a9"/>
        <w:widowControl/>
        <w:spacing w:beforeAutospacing="0" w:afterAutospacing="0" w:line="52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t>研究内容：</w:t>
      </w:r>
      <w:r>
        <w:rPr>
          <w:rFonts w:ascii="仿宋" w:eastAsia="仿宋" w:hAnsi="仿宋" w:cs="仿宋" w:hint="eastAsia"/>
          <w:sz w:val="32"/>
          <w:szCs w:val="32"/>
        </w:rPr>
        <w:t>探讨跨国企业的组织结构、人力资源管理、跨文化管理等问题。研究如何有效地组织和管理分布在不同国家和地区的分支机构或子公司，确保整体运营的高效性和协调性。深入</w:t>
      </w:r>
      <w:r>
        <w:rPr>
          <w:rFonts w:ascii="仿宋" w:eastAsia="仿宋" w:hAnsi="仿宋" w:cs="仿宋" w:hint="eastAsia"/>
          <w:sz w:val="32"/>
          <w:szCs w:val="32"/>
        </w:rPr>
        <w:lastRenderedPageBreak/>
        <w:t>探讨跨文化背景下的人力资源管理问题，包括员工招聘、培训、激励和跨文化沟通等。</w:t>
      </w:r>
    </w:p>
    <w:p w14:paraId="3BDE65C8" w14:textId="77777777" w:rsidR="00B008A4" w:rsidRDefault="00000000">
      <w:pPr>
        <w:pStyle w:val="a9"/>
        <w:widowControl/>
        <w:spacing w:beforeAutospacing="0" w:afterAutospacing="0" w:line="52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t>考核指标：</w:t>
      </w:r>
      <w:r>
        <w:rPr>
          <w:rFonts w:ascii="仿宋" w:eastAsia="仿宋" w:hAnsi="仿宋" w:cs="仿宋" w:hint="eastAsia"/>
          <w:sz w:val="32"/>
          <w:szCs w:val="32"/>
        </w:rPr>
        <w:t>（1）校级重点课题须发表核心期刊论文1篇以上并提交相关研究报告或政策咨询报告；（2）校级一般课题须发表普通期刊论文1篇以上并提交相关研究报告。</w:t>
      </w:r>
    </w:p>
    <w:p w14:paraId="5DF37149" w14:textId="77777777" w:rsidR="00B008A4" w:rsidRDefault="00000000">
      <w:pPr>
        <w:pStyle w:val="af3"/>
        <w:spacing w:line="520" w:lineRule="exact"/>
        <w:ind w:firstLine="643"/>
        <w:jc w:val="both"/>
        <w:rPr>
          <w:rFonts w:hint="eastAsia"/>
        </w:rPr>
      </w:pPr>
      <w:bookmarkStart w:id="54" w:name="_Toc171252425"/>
      <w:r>
        <w:rPr>
          <w:rFonts w:hint="eastAsia"/>
        </w:rPr>
        <w:t>3.国际金融与资本运营</w:t>
      </w:r>
      <w:bookmarkEnd w:id="54"/>
    </w:p>
    <w:p w14:paraId="5F4DF03C" w14:textId="77777777" w:rsidR="00B008A4" w:rsidRDefault="00000000">
      <w:pPr>
        <w:pStyle w:val="a9"/>
        <w:widowControl/>
        <w:spacing w:beforeAutospacing="0" w:afterAutospacing="0" w:line="52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t>研究内容：</w:t>
      </w:r>
      <w:r>
        <w:rPr>
          <w:rFonts w:ascii="仿宋" w:eastAsia="仿宋" w:hAnsi="仿宋" w:cs="仿宋" w:hint="eastAsia"/>
          <w:sz w:val="32"/>
          <w:szCs w:val="32"/>
        </w:rPr>
        <w:t>探讨跨国企业在不同国家的金融市场进行资本融资、外汇风险管理等问题。研究跨国并购、绿地投资等国际投资方式及其对企业发展的影响。专注于跨国企业在全球金融市场中的资本运作和风险管理，包括外汇风险管理、跨国并购和绿地投资等。</w:t>
      </w:r>
    </w:p>
    <w:p w14:paraId="4C060B28" w14:textId="77777777" w:rsidR="00B008A4" w:rsidRDefault="00000000">
      <w:pPr>
        <w:pStyle w:val="a9"/>
        <w:widowControl/>
        <w:spacing w:beforeAutospacing="0" w:afterAutospacing="0" w:line="52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t>考核指标：</w:t>
      </w:r>
      <w:r>
        <w:rPr>
          <w:rFonts w:ascii="仿宋" w:eastAsia="仿宋" w:hAnsi="仿宋" w:cs="仿宋" w:hint="eastAsia"/>
          <w:sz w:val="32"/>
          <w:szCs w:val="32"/>
        </w:rPr>
        <w:t>（1）校级重点课题须发表核心期刊论文1篇以上并提交相关研究报告或政策咨询报告；（2）校级一般课题须发表普通期刊论文1篇以上并提交相关研究报告。</w:t>
      </w:r>
    </w:p>
    <w:p w14:paraId="1EE6E3D0" w14:textId="77777777" w:rsidR="00B008A4" w:rsidRDefault="00000000">
      <w:pPr>
        <w:pStyle w:val="af3"/>
        <w:spacing w:line="520" w:lineRule="exact"/>
        <w:ind w:firstLine="643"/>
        <w:jc w:val="both"/>
        <w:rPr>
          <w:rFonts w:hint="eastAsia"/>
        </w:rPr>
      </w:pPr>
      <w:bookmarkStart w:id="55" w:name="_Toc171252426"/>
      <w:r>
        <w:rPr>
          <w:rFonts w:hint="eastAsia"/>
        </w:rPr>
        <w:t>4.企业数字化与智能化转型</w:t>
      </w:r>
      <w:bookmarkEnd w:id="55"/>
    </w:p>
    <w:p w14:paraId="1ABE53B8" w14:textId="77777777" w:rsidR="00B008A4" w:rsidRDefault="00000000">
      <w:pPr>
        <w:pStyle w:val="a9"/>
        <w:widowControl/>
        <w:spacing w:beforeAutospacing="0" w:afterAutospacing="0" w:line="52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t>研究内容：</w:t>
      </w:r>
      <w:r>
        <w:rPr>
          <w:rFonts w:ascii="仿宋" w:eastAsia="仿宋" w:hAnsi="仿宋" w:cs="仿宋" w:hint="eastAsia"/>
          <w:sz w:val="32"/>
          <w:szCs w:val="32"/>
        </w:rPr>
        <w:t>研究跨国企业如何建立完善的数据管理体系。探讨跨国企业如何根据自身业务特点、市场环境和竞争态势，制定符合企业长期发展的数字化战略，包括数字化愿景、目标设定、路径规划等。数字化转型过程中组织结构、文化、流程等方面的调整与优化。</w:t>
      </w:r>
    </w:p>
    <w:p w14:paraId="129E7351" w14:textId="77777777" w:rsidR="00B008A4" w:rsidRDefault="00000000">
      <w:pPr>
        <w:spacing w:line="52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t>考核指标：</w:t>
      </w:r>
      <w:r>
        <w:rPr>
          <w:rFonts w:ascii="仿宋" w:eastAsia="仿宋" w:hAnsi="仿宋" w:cs="仿宋" w:hint="eastAsia"/>
          <w:sz w:val="32"/>
          <w:szCs w:val="32"/>
        </w:rPr>
        <w:t>（1）校级重点课题须发表核心期刊论文1篇以上并提交相关研究报告或政策咨询报告；（2）校级一般课题须发表普通期刊论文1篇以上并提交相关研究报告。</w:t>
      </w:r>
    </w:p>
    <w:p w14:paraId="63BAAA1D" w14:textId="77777777" w:rsidR="00B008A4" w:rsidRDefault="00000000">
      <w:pPr>
        <w:spacing w:line="560" w:lineRule="exact"/>
        <w:rPr>
          <w:rFonts w:ascii="方正小标宋简体" w:eastAsia="方正小标宋简体" w:hAnsi="仿宋" w:hint="eastAsia"/>
          <w:sz w:val="44"/>
          <w:szCs w:val="44"/>
        </w:rPr>
      </w:pPr>
      <w:r>
        <w:rPr>
          <w:rFonts w:ascii="方正小标宋简体" w:eastAsia="方正小标宋简体" w:hAnsi="仿宋"/>
          <w:sz w:val="44"/>
          <w:szCs w:val="44"/>
        </w:rPr>
        <w:br w:type="page"/>
      </w:r>
    </w:p>
    <w:p w14:paraId="0B1D0383" w14:textId="7807A7E0" w:rsidR="00B008A4" w:rsidRDefault="00000000">
      <w:pPr>
        <w:pStyle w:val="1"/>
        <w:rPr>
          <w:rFonts w:hint="eastAsia"/>
        </w:rPr>
      </w:pPr>
      <w:bookmarkStart w:id="56" w:name="_Toc171252427"/>
      <w:r>
        <w:rPr>
          <w:rFonts w:hint="eastAsia"/>
        </w:rPr>
        <w:lastRenderedPageBreak/>
        <w:t>第五部分</w:t>
      </w:r>
      <w:r>
        <w:rPr>
          <w:rFonts w:hint="eastAsia"/>
        </w:rPr>
        <w:t xml:space="preserve"> </w:t>
      </w:r>
      <w:r>
        <w:rPr>
          <w:rFonts w:hint="eastAsia"/>
        </w:rPr>
        <w:t>新闻与传播学科</w:t>
      </w:r>
      <w:bookmarkEnd w:id="56"/>
      <w:r w:rsidR="007F33D7" w:rsidRPr="007F33D7">
        <w:t>项目研究指南</w:t>
      </w:r>
    </w:p>
    <w:p w14:paraId="731C7E6C" w14:textId="77777777" w:rsidR="00B008A4" w:rsidRDefault="00000000">
      <w:pPr>
        <w:pStyle w:val="af2"/>
        <w:jc w:val="both"/>
        <w:rPr>
          <w:rFonts w:hint="eastAsia"/>
        </w:rPr>
      </w:pPr>
      <w:bookmarkStart w:id="57" w:name="_Toc171252428"/>
      <w:r>
        <w:rPr>
          <w:rFonts w:hint="eastAsia"/>
        </w:rPr>
        <w:t>一、中华优秀传统文化的创新表达与融合传播研究</w:t>
      </w:r>
      <w:bookmarkEnd w:id="57"/>
    </w:p>
    <w:p w14:paraId="272ADA2A" w14:textId="77777777" w:rsidR="00B008A4" w:rsidRDefault="00000000">
      <w:pPr>
        <w:spacing w:line="52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深入贯彻习近平总书记关于媒体融合发展的重要指示精神，</w:t>
      </w:r>
      <w:r>
        <w:rPr>
          <w:rFonts w:ascii="仿宋" w:eastAsia="仿宋" w:hAnsi="仿宋"/>
          <w:sz w:val="32"/>
          <w:szCs w:val="32"/>
        </w:rPr>
        <w:t>探索传统文化元素与现代艺术、科技手段的结合，以新颖、富有创意的方式重新诠释和展示中华优秀传统文化的内涵和价值</w:t>
      </w:r>
      <w:r>
        <w:rPr>
          <w:rFonts w:ascii="仿宋" w:eastAsia="仿宋" w:hAnsi="仿宋" w:hint="eastAsia"/>
          <w:sz w:val="32"/>
          <w:szCs w:val="32"/>
        </w:rPr>
        <w:t>，推动传统文化的传承和创新发展，提高中华文化的国际地位和影响力。</w:t>
      </w:r>
    </w:p>
    <w:p w14:paraId="32004A83" w14:textId="77777777" w:rsidR="00B008A4" w:rsidRDefault="00000000">
      <w:pPr>
        <w:spacing w:line="520" w:lineRule="exact"/>
        <w:ind w:firstLineChars="200" w:firstLine="643"/>
        <w:jc w:val="both"/>
        <w:rPr>
          <w:rFonts w:ascii="仿宋" w:eastAsia="仿宋" w:hAnsi="仿宋" w:hint="eastAsia"/>
          <w:b/>
          <w:bCs/>
          <w:sz w:val="32"/>
          <w:szCs w:val="32"/>
        </w:rPr>
      </w:pPr>
      <w:r>
        <w:rPr>
          <w:rFonts w:ascii="仿宋" w:eastAsia="仿宋" w:hAnsi="仿宋" w:hint="eastAsia"/>
          <w:b/>
          <w:bCs/>
          <w:sz w:val="32"/>
          <w:szCs w:val="32"/>
        </w:rPr>
        <w:t>考核指标：</w:t>
      </w:r>
      <w:r>
        <w:rPr>
          <w:rFonts w:ascii="仿宋" w:eastAsia="仿宋" w:hAnsi="仿宋" w:hint="eastAsia"/>
          <w:sz w:val="32"/>
          <w:szCs w:val="32"/>
        </w:rPr>
        <w:t>（1）围绕课题指南和研究学科方向，在学术期刊上发表至少一篇学术论文；（2）形成一份高质量的课题研究报告。</w:t>
      </w:r>
    </w:p>
    <w:p w14:paraId="5037417B" w14:textId="77777777" w:rsidR="00B008A4" w:rsidRDefault="00000000">
      <w:pPr>
        <w:pStyle w:val="af2"/>
        <w:jc w:val="both"/>
        <w:rPr>
          <w:rFonts w:hint="eastAsia"/>
        </w:rPr>
      </w:pPr>
      <w:bookmarkStart w:id="58" w:name="_Toc171252429"/>
      <w:r>
        <w:rPr>
          <w:rFonts w:hint="eastAsia"/>
        </w:rPr>
        <w:t>二、新媒体时代数字媒体技术的融合创新与应用研究</w:t>
      </w:r>
      <w:bookmarkEnd w:id="58"/>
    </w:p>
    <w:p w14:paraId="72D7E6DE" w14:textId="77777777" w:rsidR="00B008A4" w:rsidRDefault="00000000">
      <w:pPr>
        <w:spacing w:line="52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深入学习以习近平同志为核心的党中央的新媒体理论，积极探索新媒体技术的融合创新应用与发展趋势，挖掘新媒体技术在新时代信息传播中的核心作用与潜力。进一步提升新媒体技术的教育与实践效果，激励新媒体技术专业高校教师积极创新，运用前沿的信息技术与教育理念，以技术革新为驱动，构建具有中国特色、时代特征、广泛影响力的新媒体技术教育与应用新格局。</w:t>
      </w:r>
    </w:p>
    <w:p w14:paraId="5FC0D506" w14:textId="77777777" w:rsidR="00B008A4" w:rsidRDefault="00000000">
      <w:pPr>
        <w:spacing w:line="520" w:lineRule="exact"/>
        <w:ind w:firstLineChars="200" w:firstLine="643"/>
        <w:jc w:val="both"/>
        <w:rPr>
          <w:rFonts w:ascii="仿宋" w:eastAsia="仿宋" w:hAnsi="仿宋" w:hint="eastAsia"/>
          <w:b/>
          <w:bCs/>
          <w:sz w:val="32"/>
          <w:szCs w:val="32"/>
        </w:rPr>
      </w:pPr>
      <w:r>
        <w:rPr>
          <w:rFonts w:ascii="仿宋" w:eastAsia="仿宋" w:hAnsi="仿宋" w:hint="eastAsia"/>
          <w:b/>
          <w:bCs/>
          <w:sz w:val="32"/>
          <w:szCs w:val="32"/>
        </w:rPr>
        <w:t>考核指标：</w:t>
      </w:r>
      <w:r>
        <w:rPr>
          <w:rFonts w:ascii="仿宋" w:eastAsia="仿宋" w:hAnsi="仿宋" w:hint="eastAsia"/>
          <w:sz w:val="32"/>
          <w:szCs w:val="32"/>
        </w:rPr>
        <w:t>（1）围绕课题指南和所研究学科方向，在学术期刊上发表至少一篇数字媒体创新类的学术论文；（2）形成一份高质量的课题研究报告。</w:t>
      </w:r>
    </w:p>
    <w:p w14:paraId="03B9231F" w14:textId="60D85769" w:rsidR="00B008A4" w:rsidRDefault="00000000">
      <w:pPr>
        <w:pStyle w:val="1"/>
        <w:rPr>
          <w:rFonts w:hint="eastAsia"/>
        </w:rPr>
      </w:pPr>
      <w:bookmarkStart w:id="59" w:name="_Toc171252430"/>
      <w:r>
        <w:rPr>
          <w:rFonts w:hint="eastAsia"/>
        </w:rPr>
        <w:lastRenderedPageBreak/>
        <w:t>第六部分</w:t>
      </w:r>
      <w:r>
        <w:rPr>
          <w:rFonts w:hint="eastAsia"/>
        </w:rPr>
        <w:t xml:space="preserve"> </w:t>
      </w:r>
      <w:r>
        <w:rPr>
          <w:rFonts w:hint="eastAsia"/>
        </w:rPr>
        <w:t>护理学科</w:t>
      </w:r>
      <w:bookmarkEnd w:id="59"/>
      <w:r w:rsidR="007F33D7" w:rsidRPr="007F33D7">
        <w:t>项目研究指南</w:t>
      </w:r>
    </w:p>
    <w:p w14:paraId="70850ADD" w14:textId="77777777" w:rsidR="00B008A4" w:rsidRDefault="00000000">
      <w:pPr>
        <w:pStyle w:val="af2"/>
        <w:rPr>
          <w:rFonts w:hint="eastAsia"/>
        </w:rPr>
      </w:pPr>
      <w:bookmarkStart w:id="60" w:name="_Toc171252431"/>
      <w:r>
        <w:rPr>
          <w:rFonts w:hint="eastAsia"/>
        </w:rPr>
        <w:t>一、老年护理方向</w:t>
      </w:r>
      <w:bookmarkEnd w:id="60"/>
    </w:p>
    <w:p w14:paraId="3AFEBFBD" w14:textId="77777777" w:rsidR="00B008A4" w:rsidRDefault="00000000">
      <w:pPr>
        <w:pStyle w:val="af3"/>
        <w:ind w:firstLine="643"/>
        <w:jc w:val="both"/>
        <w:rPr>
          <w:rFonts w:hint="eastAsia"/>
        </w:rPr>
      </w:pPr>
      <w:bookmarkStart w:id="61" w:name="_Toc171252432"/>
      <w:r>
        <w:rPr>
          <w:rFonts w:hint="eastAsia"/>
        </w:rPr>
        <w:t>老年慢病精准护理</w:t>
      </w:r>
      <w:bookmarkEnd w:id="61"/>
    </w:p>
    <w:p w14:paraId="5A0E8E73"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开展护理学与基础医学、临床医学、公共卫生、生物学、统计学等学科交叉研究，采用多组学方式，研究肿瘤、三高等慢性病的发病机制，发生发展进程中基因、环境、习惯等因素的影响，风险预测、干预时机和干预靶点，以及慢性病评估、共病模式识别、共病健康管理等。</w:t>
      </w:r>
    </w:p>
    <w:p w14:paraId="7B7BB4FB"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通过对老年慢病的早预防和早诊断解决健康问题，实现促进护理对象健康的目标。发表论文2-3篇。</w:t>
      </w:r>
    </w:p>
    <w:p w14:paraId="53DAEDE7" w14:textId="77777777" w:rsidR="00B008A4" w:rsidRDefault="00000000">
      <w:pPr>
        <w:pStyle w:val="af2"/>
        <w:jc w:val="both"/>
        <w:rPr>
          <w:rFonts w:hint="eastAsia"/>
        </w:rPr>
      </w:pPr>
      <w:bookmarkStart w:id="62" w:name="_Toc171252433"/>
      <w:r>
        <w:rPr>
          <w:rFonts w:hint="eastAsia"/>
        </w:rPr>
        <w:t>二、社区护理方向</w:t>
      </w:r>
      <w:bookmarkEnd w:id="62"/>
    </w:p>
    <w:p w14:paraId="10E5A657" w14:textId="77777777" w:rsidR="00B008A4" w:rsidRDefault="00000000">
      <w:pPr>
        <w:pStyle w:val="af3"/>
        <w:ind w:firstLine="643"/>
        <w:jc w:val="both"/>
        <w:rPr>
          <w:rFonts w:hint="eastAsia"/>
        </w:rPr>
      </w:pPr>
      <w:bookmarkStart w:id="63" w:name="_Toc171252434"/>
      <w:r>
        <w:rPr>
          <w:rFonts w:hint="eastAsia"/>
        </w:rPr>
        <w:t>社区</w:t>
      </w:r>
      <w:r>
        <w:t>慢病</w:t>
      </w:r>
      <w:r>
        <w:rPr>
          <w:rFonts w:hint="eastAsia"/>
        </w:rPr>
        <w:t>管理与健康促进</w:t>
      </w:r>
      <w:bookmarkEnd w:id="63"/>
    </w:p>
    <w:p w14:paraId="552B0EE7"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开展护理学与中医学、中药学的学科交叉研究，探索中医、中药在社区慢性病管理中的作用机制，在健康促进方面的作用；社区老年慢性病管理的有效模式，包括药物治疗、中医适宜技术、健康教育等；健康促进和预防策略，如运动干预、营养指导、心理支持，早期筛查、健康生活方式推广等；提升老年慢性病患者自我管理能力的有效方法和工具，如健康管理系统、移动健康应用等。</w:t>
      </w:r>
    </w:p>
    <w:p w14:paraId="6FE78FB4"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探索形成老年慢性管理的有效模式，制定健康促进和预防策略，校企合作开发提升慢病患者自我管理的工具。开展横向课题1-2项，发表1-2篇论文。</w:t>
      </w:r>
    </w:p>
    <w:p w14:paraId="2180D9CA" w14:textId="5E17A1BA" w:rsidR="00B008A4" w:rsidRDefault="00000000">
      <w:pPr>
        <w:pStyle w:val="1"/>
        <w:rPr>
          <w:rFonts w:hint="eastAsia"/>
        </w:rPr>
      </w:pPr>
      <w:bookmarkStart w:id="64" w:name="_Toc171252435"/>
      <w:r>
        <w:rPr>
          <w:rFonts w:hint="eastAsia"/>
        </w:rPr>
        <w:lastRenderedPageBreak/>
        <w:t>第七部分</w:t>
      </w:r>
      <w:r>
        <w:rPr>
          <w:rFonts w:hint="eastAsia"/>
        </w:rPr>
        <w:t xml:space="preserve"> </w:t>
      </w:r>
      <w:r>
        <w:rPr>
          <w:rFonts w:hint="eastAsia"/>
        </w:rPr>
        <w:t>美术与书法学科</w:t>
      </w:r>
      <w:bookmarkEnd w:id="64"/>
      <w:r w:rsidR="007F33D7" w:rsidRPr="007F33D7">
        <w:t>项目研究指南</w:t>
      </w:r>
    </w:p>
    <w:p w14:paraId="672FD559" w14:textId="77777777" w:rsidR="00B008A4" w:rsidRDefault="00000000">
      <w:pPr>
        <w:pStyle w:val="af2"/>
        <w:rPr>
          <w:rFonts w:hint="eastAsia"/>
        </w:rPr>
      </w:pPr>
      <w:bookmarkStart w:id="65" w:name="_Toc171252436"/>
      <w:r>
        <w:rPr>
          <w:rFonts w:hint="eastAsia"/>
        </w:rPr>
        <w:t>一、山东非遗技艺的数字化保护与传承模式研究</w:t>
      </w:r>
      <w:bookmarkEnd w:id="65"/>
    </w:p>
    <w:p w14:paraId="3118B5AA"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本课题聚焦于山东非遗技艺的数字化保护与传承模式研究，旨在通过运用现代数字技术，实现对山东地区非物质文化遗产的深入保护与广泛传承。通过系统研究数字化技术在非遗技艺记录、存储、展示及传承中的应用，探索适合山东非遗技艺特点的数字化保护方法。同时，结合实践案例，分析数字化传承模式的可行性与效果，为非遗文化的传承与发展提供新的思路与策略。本课题的研究将有助于更好地保护和传承山东丰富的非遗技艺，促进非遗文化的繁荣与发展。</w:t>
      </w:r>
    </w:p>
    <w:p w14:paraId="1BFDF7AD"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探索适合山东非遗技艺特点的数字化保护方法，分析数字化传承模式的可行性与效果，促进非遗文化的繁荣与发展，撰写研究报告1篇，发表普刊论文1篇。</w:t>
      </w:r>
    </w:p>
    <w:p w14:paraId="7913752C" w14:textId="349EFF4A" w:rsidR="00B008A4" w:rsidRDefault="00000000">
      <w:pPr>
        <w:pStyle w:val="af2"/>
        <w:jc w:val="both"/>
        <w:rPr>
          <w:rFonts w:hint="eastAsia"/>
        </w:rPr>
      </w:pPr>
      <w:bookmarkStart w:id="66" w:name="_Toc171252437"/>
      <w:r>
        <w:rPr>
          <w:rFonts w:hint="eastAsia"/>
        </w:rPr>
        <w:t>二、齐鲁书法文化保护传承利用研究</w:t>
      </w:r>
      <w:bookmarkEnd w:id="66"/>
    </w:p>
    <w:p w14:paraId="7A830434"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选题聚焦于山东地区书法文化的深入挖掘、系统保护、有效传承与创新利用。通过梳理历史脉络，分析传承现状，探索传承机制，推动书法文化在当代社会的创新发展。</w:t>
      </w:r>
    </w:p>
    <w:p w14:paraId="0F453C66"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山东书法文化历史脉络梳理清晰，山东书法文化传承方案可行，有效促进山东地区书法文化创新发展，撰写研究报告1篇，发表普刊论文1篇。</w:t>
      </w:r>
    </w:p>
    <w:p w14:paraId="6E2AD21E" w14:textId="77777777" w:rsidR="00B008A4" w:rsidRDefault="00000000">
      <w:pPr>
        <w:spacing w:line="560" w:lineRule="exact"/>
        <w:rPr>
          <w:rFonts w:ascii="方正小标宋简体" w:eastAsia="方正小标宋简体" w:hAnsi="仿宋" w:hint="eastAsia"/>
          <w:sz w:val="44"/>
          <w:szCs w:val="44"/>
        </w:rPr>
      </w:pPr>
      <w:r>
        <w:rPr>
          <w:rFonts w:ascii="方正小标宋简体" w:eastAsia="方正小标宋简体" w:hAnsi="仿宋"/>
          <w:sz w:val="44"/>
          <w:szCs w:val="44"/>
        </w:rPr>
        <w:br w:type="page"/>
      </w:r>
    </w:p>
    <w:p w14:paraId="7BCBCA85" w14:textId="764985FE" w:rsidR="00B008A4" w:rsidRDefault="00000000">
      <w:pPr>
        <w:pStyle w:val="1"/>
        <w:rPr>
          <w:rFonts w:hint="eastAsia"/>
        </w:rPr>
      </w:pPr>
      <w:bookmarkStart w:id="67" w:name="_Toc171252438"/>
      <w:r>
        <w:rPr>
          <w:rFonts w:hint="eastAsia"/>
        </w:rPr>
        <w:lastRenderedPageBreak/>
        <w:t>第八部分</w:t>
      </w:r>
      <w:r>
        <w:rPr>
          <w:rFonts w:hint="eastAsia"/>
        </w:rPr>
        <w:t xml:space="preserve"> </w:t>
      </w:r>
      <w:r>
        <w:rPr>
          <w:rFonts w:hint="eastAsia"/>
        </w:rPr>
        <w:t>土木水利学科</w:t>
      </w:r>
      <w:bookmarkEnd w:id="67"/>
      <w:r w:rsidR="007F33D7" w:rsidRPr="007F33D7">
        <w:t>项目研究指南</w:t>
      </w:r>
    </w:p>
    <w:p w14:paraId="542559CF" w14:textId="77777777" w:rsidR="00B008A4" w:rsidRDefault="00000000">
      <w:pPr>
        <w:pStyle w:val="af2"/>
        <w:jc w:val="both"/>
        <w:rPr>
          <w:rFonts w:hint="eastAsia"/>
        </w:rPr>
      </w:pPr>
      <w:bookmarkStart w:id="68" w:name="_Toc171252439"/>
      <w:r>
        <w:rPr>
          <w:rFonts w:hint="eastAsia"/>
        </w:rPr>
        <w:t>一、绿色装配式结构研究</w:t>
      </w:r>
      <w:bookmarkEnd w:id="68"/>
    </w:p>
    <w:p w14:paraId="37F34007"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b/>
          <w:bCs/>
          <w:sz w:val="32"/>
          <w:szCs w:val="32"/>
        </w:rPr>
        <w:t>研究内容</w:t>
      </w:r>
      <w:r>
        <w:rPr>
          <w:rFonts w:ascii="仿宋" w:eastAsia="仿宋" w:hAnsi="仿宋" w:hint="eastAsia"/>
          <w:b/>
          <w:bCs/>
          <w:sz w:val="32"/>
          <w:szCs w:val="32"/>
        </w:rPr>
        <w:t>：</w:t>
      </w:r>
      <w:r>
        <w:rPr>
          <w:rFonts w:ascii="仿宋" w:eastAsia="仿宋" w:hAnsi="仿宋" w:hint="eastAsia"/>
          <w:sz w:val="32"/>
          <w:szCs w:val="32"/>
        </w:rPr>
        <w:t>围绕山东省装配式建筑产业发展的目标和任务，课题应符合以下主要研究：</w:t>
      </w:r>
    </w:p>
    <w:p w14:paraId="09EC209E" w14:textId="77777777" w:rsidR="00B008A4" w:rsidRDefault="00000000">
      <w:pPr>
        <w:spacing w:line="560" w:lineRule="exact"/>
        <w:ind w:firstLineChars="200" w:firstLine="640"/>
        <w:jc w:val="both"/>
        <w:rPr>
          <w:rFonts w:ascii="仿宋" w:eastAsia="仿宋" w:hAnsi="仿宋" w:hint="eastAsia"/>
          <w:sz w:val="32"/>
          <w:szCs w:val="32"/>
        </w:rPr>
      </w:pPr>
      <w:r>
        <w:rPr>
          <w:rFonts w:ascii="仿宋" w:eastAsia="仿宋" w:hAnsi="仿宋" w:hint="eastAsia"/>
          <w:sz w:val="32"/>
          <w:szCs w:val="32"/>
        </w:rPr>
        <w:t>（1）装配式结构中新型建筑材料的研究</w:t>
      </w:r>
    </w:p>
    <w:p w14:paraId="42ABF93B" w14:textId="77777777" w:rsidR="00B008A4" w:rsidRDefault="00000000">
      <w:pPr>
        <w:spacing w:line="560" w:lineRule="exact"/>
        <w:ind w:firstLineChars="200" w:firstLine="640"/>
        <w:jc w:val="both"/>
        <w:rPr>
          <w:rFonts w:ascii="仿宋" w:eastAsia="仿宋" w:hAnsi="仿宋" w:hint="eastAsia"/>
          <w:sz w:val="32"/>
          <w:szCs w:val="32"/>
        </w:rPr>
      </w:pPr>
      <w:r>
        <w:rPr>
          <w:rFonts w:ascii="仿宋" w:eastAsia="仿宋" w:hAnsi="仿宋" w:hint="eastAsia"/>
          <w:sz w:val="32"/>
          <w:szCs w:val="32"/>
        </w:rPr>
        <w:t>（2）装配式建筑结构抗震性能分析</w:t>
      </w:r>
    </w:p>
    <w:p w14:paraId="5A85303D" w14:textId="77777777" w:rsidR="00B008A4" w:rsidRDefault="00000000">
      <w:pPr>
        <w:spacing w:line="560" w:lineRule="exact"/>
        <w:ind w:firstLineChars="200" w:firstLine="640"/>
        <w:jc w:val="both"/>
        <w:rPr>
          <w:rFonts w:ascii="仿宋" w:eastAsia="仿宋" w:hAnsi="仿宋" w:hint="eastAsia"/>
          <w:sz w:val="32"/>
          <w:szCs w:val="32"/>
        </w:rPr>
      </w:pPr>
      <w:r>
        <w:rPr>
          <w:rFonts w:ascii="仿宋" w:eastAsia="仿宋" w:hAnsi="仿宋" w:hint="eastAsia"/>
          <w:sz w:val="32"/>
          <w:szCs w:val="32"/>
        </w:rPr>
        <w:t>（3）装配式建筑智慧监测技术研究</w:t>
      </w:r>
    </w:p>
    <w:p w14:paraId="42986BE7" w14:textId="77777777" w:rsidR="00B008A4" w:rsidRDefault="00000000">
      <w:pPr>
        <w:spacing w:line="560" w:lineRule="exact"/>
        <w:ind w:firstLineChars="200" w:firstLine="640"/>
        <w:jc w:val="both"/>
        <w:rPr>
          <w:rFonts w:ascii="仿宋" w:eastAsia="仿宋" w:hAnsi="仿宋" w:hint="eastAsia"/>
          <w:sz w:val="32"/>
          <w:szCs w:val="32"/>
        </w:rPr>
      </w:pPr>
      <w:r>
        <w:rPr>
          <w:rFonts w:ascii="仿宋" w:eastAsia="仿宋" w:hAnsi="仿宋" w:hint="eastAsia"/>
          <w:sz w:val="32"/>
          <w:szCs w:val="32"/>
        </w:rPr>
        <w:t>（4）BIM技术在装配式建筑中的应用</w:t>
      </w:r>
    </w:p>
    <w:p w14:paraId="6C704B4A" w14:textId="77777777" w:rsidR="00B008A4" w:rsidRDefault="00000000">
      <w:pPr>
        <w:spacing w:line="560" w:lineRule="exact"/>
        <w:ind w:firstLineChars="200" w:firstLine="640"/>
        <w:jc w:val="both"/>
        <w:rPr>
          <w:rFonts w:ascii="仿宋" w:eastAsia="仿宋" w:hAnsi="仿宋" w:hint="eastAsia"/>
          <w:sz w:val="32"/>
          <w:szCs w:val="32"/>
        </w:rPr>
      </w:pPr>
      <w:r>
        <w:rPr>
          <w:rFonts w:ascii="仿宋" w:eastAsia="仿宋" w:hAnsi="仿宋" w:hint="eastAsia"/>
          <w:sz w:val="32"/>
          <w:szCs w:val="32"/>
        </w:rPr>
        <w:t>（5）绿色低碳环保下装配式建筑分析</w:t>
      </w:r>
    </w:p>
    <w:p w14:paraId="2B0555F0" w14:textId="77777777" w:rsidR="00B008A4" w:rsidRDefault="00000000">
      <w:pPr>
        <w:spacing w:line="560" w:lineRule="exact"/>
        <w:ind w:firstLineChars="200" w:firstLine="640"/>
        <w:jc w:val="both"/>
        <w:rPr>
          <w:rFonts w:ascii="仿宋" w:eastAsia="仿宋" w:hAnsi="仿宋" w:hint="eastAsia"/>
          <w:sz w:val="32"/>
          <w:szCs w:val="32"/>
        </w:rPr>
      </w:pPr>
      <w:r>
        <w:rPr>
          <w:rFonts w:ascii="仿宋" w:eastAsia="仿宋" w:hAnsi="仿宋" w:hint="eastAsia"/>
          <w:sz w:val="32"/>
          <w:szCs w:val="32"/>
        </w:rPr>
        <w:t>（6）装配式建造方式在传统结构中的应用</w:t>
      </w:r>
    </w:p>
    <w:p w14:paraId="06BE9C00" w14:textId="77777777" w:rsidR="00B008A4" w:rsidRDefault="00000000">
      <w:pPr>
        <w:spacing w:line="560" w:lineRule="exact"/>
        <w:ind w:firstLineChars="200" w:firstLine="643"/>
        <w:jc w:val="both"/>
        <w:rPr>
          <w:rFonts w:ascii="仿宋" w:eastAsia="仿宋" w:hAnsi="仿宋" w:hint="eastAsia"/>
          <w:b/>
          <w:bCs/>
          <w:sz w:val="32"/>
          <w:szCs w:val="32"/>
        </w:rPr>
      </w:pPr>
      <w:r>
        <w:rPr>
          <w:rFonts w:ascii="仿宋" w:eastAsia="仿宋" w:hAnsi="仿宋" w:hint="eastAsia"/>
          <w:b/>
          <w:bCs/>
          <w:sz w:val="32"/>
          <w:szCs w:val="32"/>
        </w:rPr>
        <w:t>考核指标：</w:t>
      </w:r>
      <w:r>
        <w:rPr>
          <w:rFonts w:ascii="仿宋" w:eastAsia="仿宋" w:hAnsi="仿宋" w:hint="eastAsia"/>
          <w:sz w:val="32"/>
          <w:szCs w:val="32"/>
        </w:rPr>
        <w:t>（1）结构承载能力提高10%以上，结构使用寿命延长15年，监测系统误差减少至5%以下，抗震性能提升20%，基础设施加固后耐久性提升30%；（2）发表中文核心及以上论文1-2篇，授权发明专利或实用新型专利1-2项。</w:t>
      </w:r>
    </w:p>
    <w:p w14:paraId="59736E3C" w14:textId="77777777" w:rsidR="00B008A4" w:rsidRDefault="00000000">
      <w:pPr>
        <w:pStyle w:val="af2"/>
        <w:jc w:val="both"/>
        <w:rPr>
          <w:rFonts w:hint="eastAsia"/>
        </w:rPr>
      </w:pPr>
      <w:bookmarkStart w:id="69" w:name="_Toc171252440"/>
      <w:r>
        <w:rPr>
          <w:rFonts w:hint="eastAsia"/>
        </w:rPr>
        <w:t>二、边坡工程安全性评价</w:t>
      </w:r>
      <w:bookmarkEnd w:id="69"/>
    </w:p>
    <w:p w14:paraId="3C58E384"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b/>
          <w:bCs/>
          <w:sz w:val="32"/>
          <w:szCs w:val="32"/>
        </w:rPr>
        <w:t>研究内容</w:t>
      </w:r>
      <w:r>
        <w:rPr>
          <w:rFonts w:ascii="仿宋" w:eastAsia="仿宋" w:hAnsi="仿宋" w:hint="eastAsia"/>
          <w:b/>
          <w:bCs/>
          <w:sz w:val="32"/>
          <w:szCs w:val="32"/>
        </w:rPr>
        <w:t>：</w:t>
      </w:r>
      <w:r>
        <w:rPr>
          <w:rFonts w:ascii="仿宋" w:eastAsia="仿宋" w:hAnsi="仿宋" w:hint="eastAsia"/>
          <w:sz w:val="32"/>
          <w:szCs w:val="32"/>
        </w:rPr>
        <w:t>为加强边坡工程地质灾害成灾机理与智能监测预警的研究，</w:t>
      </w:r>
      <w:r>
        <w:rPr>
          <w:rFonts w:ascii="仿宋" w:eastAsia="仿宋" w:hAnsi="仿宋"/>
          <w:sz w:val="32"/>
          <w:szCs w:val="32"/>
        </w:rPr>
        <w:t>基于现代信息技术和监测手段，</w:t>
      </w:r>
      <w:r>
        <w:rPr>
          <w:rFonts w:ascii="仿宋" w:eastAsia="仿宋" w:hAnsi="仿宋" w:hint="eastAsia"/>
          <w:sz w:val="32"/>
          <w:szCs w:val="32"/>
        </w:rPr>
        <w:t>开展以下主要研究：</w:t>
      </w:r>
    </w:p>
    <w:p w14:paraId="391D1220" w14:textId="77777777" w:rsidR="00B008A4" w:rsidRDefault="00000000">
      <w:pPr>
        <w:spacing w:line="560" w:lineRule="exact"/>
        <w:ind w:firstLineChars="200" w:firstLine="640"/>
        <w:jc w:val="both"/>
        <w:rPr>
          <w:rFonts w:ascii="仿宋" w:eastAsia="仿宋" w:hAnsi="仿宋" w:hint="eastAsia"/>
          <w:sz w:val="32"/>
          <w:szCs w:val="32"/>
        </w:rPr>
      </w:pPr>
      <w:r>
        <w:rPr>
          <w:rFonts w:ascii="仿宋" w:eastAsia="仿宋" w:hAnsi="仿宋" w:hint="eastAsia"/>
          <w:sz w:val="32"/>
          <w:szCs w:val="32"/>
        </w:rPr>
        <w:t>（1）边坡失稳致灾机理研究</w:t>
      </w:r>
    </w:p>
    <w:p w14:paraId="2B4D20EE" w14:textId="77777777" w:rsidR="00B008A4" w:rsidRDefault="00000000">
      <w:pPr>
        <w:spacing w:line="560" w:lineRule="exact"/>
        <w:ind w:firstLineChars="200" w:firstLine="640"/>
        <w:jc w:val="both"/>
        <w:rPr>
          <w:rFonts w:ascii="仿宋" w:eastAsia="仿宋" w:hAnsi="仿宋" w:hint="eastAsia"/>
          <w:sz w:val="32"/>
          <w:szCs w:val="32"/>
        </w:rPr>
      </w:pPr>
      <w:r>
        <w:rPr>
          <w:rFonts w:ascii="仿宋" w:eastAsia="仿宋" w:hAnsi="仿宋" w:hint="eastAsia"/>
          <w:sz w:val="32"/>
          <w:szCs w:val="32"/>
        </w:rPr>
        <w:t>（2）边坡地质灾害成灾机理研究</w:t>
      </w:r>
    </w:p>
    <w:p w14:paraId="48F512FE" w14:textId="77777777" w:rsidR="00B008A4" w:rsidRDefault="00000000">
      <w:pPr>
        <w:spacing w:line="560" w:lineRule="exact"/>
        <w:ind w:firstLineChars="200" w:firstLine="640"/>
        <w:jc w:val="both"/>
        <w:rPr>
          <w:rFonts w:ascii="仿宋" w:eastAsia="仿宋" w:hAnsi="仿宋" w:hint="eastAsia"/>
          <w:sz w:val="32"/>
          <w:szCs w:val="32"/>
        </w:rPr>
      </w:pPr>
      <w:r>
        <w:rPr>
          <w:rFonts w:ascii="仿宋" w:eastAsia="仿宋" w:hAnsi="仿宋" w:hint="eastAsia"/>
          <w:sz w:val="32"/>
          <w:szCs w:val="32"/>
        </w:rPr>
        <w:t>（3）地质灾害预警模型及阈值研究</w:t>
      </w:r>
    </w:p>
    <w:p w14:paraId="7CE66D84" w14:textId="77777777" w:rsidR="00B008A4" w:rsidRDefault="00000000">
      <w:pPr>
        <w:spacing w:line="560" w:lineRule="exact"/>
        <w:ind w:firstLineChars="200" w:firstLine="640"/>
        <w:jc w:val="both"/>
        <w:rPr>
          <w:rFonts w:ascii="仿宋" w:eastAsia="仿宋" w:hAnsi="仿宋" w:hint="eastAsia"/>
          <w:sz w:val="32"/>
          <w:szCs w:val="32"/>
        </w:rPr>
      </w:pPr>
      <w:r>
        <w:rPr>
          <w:rFonts w:ascii="仿宋" w:eastAsia="仿宋" w:hAnsi="仿宋" w:hint="eastAsia"/>
          <w:sz w:val="32"/>
          <w:szCs w:val="32"/>
        </w:rPr>
        <w:t>（4）基于斜坡单元地质环境要素评价的地质灾害风险预警研究</w:t>
      </w:r>
    </w:p>
    <w:p w14:paraId="2F045997" w14:textId="77777777" w:rsidR="00B008A4" w:rsidRDefault="00000000">
      <w:pPr>
        <w:spacing w:line="560" w:lineRule="exact"/>
        <w:ind w:firstLineChars="200" w:firstLine="640"/>
        <w:jc w:val="both"/>
        <w:rPr>
          <w:rFonts w:ascii="仿宋" w:eastAsia="仿宋" w:hAnsi="仿宋" w:hint="eastAsia"/>
          <w:sz w:val="32"/>
          <w:szCs w:val="32"/>
        </w:rPr>
      </w:pPr>
      <w:r>
        <w:rPr>
          <w:rFonts w:ascii="仿宋" w:eastAsia="仿宋" w:hAnsi="仿宋" w:hint="eastAsia"/>
          <w:sz w:val="32"/>
          <w:szCs w:val="32"/>
        </w:rPr>
        <w:lastRenderedPageBreak/>
        <w:t>（5）边坡地质环境生态环境监测预警技术方法研究</w:t>
      </w:r>
    </w:p>
    <w:p w14:paraId="54EDBA6A" w14:textId="77777777" w:rsidR="00B008A4" w:rsidRDefault="00000000">
      <w:pPr>
        <w:spacing w:line="560" w:lineRule="exact"/>
        <w:ind w:firstLineChars="200" w:firstLine="640"/>
        <w:jc w:val="both"/>
        <w:rPr>
          <w:rFonts w:ascii="仿宋" w:eastAsia="仿宋" w:hAnsi="仿宋" w:hint="eastAsia"/>
          <w:sz w:val="32"/>
          <w:szCs w:val="32"/>
        </w:rPr>
      </w:pPr>
      <w:r>
        <w:rPr>
          <w:rFonts w:ascii="仿宋" w:eastAsia="仿宋" w:hAnsi="仿宋" w:hint="eastAsia"/>
          <w:sz w:val="32"/>
          <w:szCs w:val="32"/>
        </w:rPr>
        <w:t>（6）不同地质环境条件下的边坡治理工程技术研究</w:t>
      </w:r>
    </w:p>
    <w:p w14:paraId="3F155611" w14:textId="77777777" w:rsidR="00B008A4" w:rsidRDefault="00000000">
      <w:pPr>
        <w:pStyle w:val="a9"/>
        <w:widowControl/>
        <w:spacing w:beforeAutospacing="0" w:afterAutospacing="0" w:line="360" w:lineRule="auto"/>
        <w:ind w:firstLineChars="200" w:firstLine="643"/>
        <w:jc w:val="both"/>
        <w:rPr>
          <w:rFonts w:ascii="仿宋" w:eastAsia="仿宋" w:hAnsi="仿宋" w:hint="eastAsia"/>
          <w:b/>
          <w:bCs/>
          <w:sz w:val="32"/>
          <w:szCs w:val="32"/>
        </w:rPr>
      </w:pPr>
      <w:r>
        <w:rPr>
          <w:rFonts w:ascii="仿宋" w:eastAsia="仿宋" w:hAnsi="仿宋" w:hint="eastAsia"/>
          <w:b/>
          <w:bCs/>
          <w:sz w:val="32"/>
          <w:szCs w:val="32"/>
        </w:rPr>
        <w:t>考核指标：</w:t>
      </w:r>
      <w:r>
        <w:rPr>
          <w:rFonts w:ascii="仿宋" w:eastAsia="仿宋" w:hAnsi="仿宋" w:hint="eastAsia"/>
          <w:sz w:val="32"/>
          <w:szCs w:val="32"/>
        </w:rPr>
        <w:t>（1）</w:t>
      </w:r>
      <w:r>
        <w:rPr>
          <w:rFonts w:ascii="仿宋" w:eastAsia="仿宋" w:hAnsi="仿宋"/>
          <w:sz w:val="32"/>
          <w:szCs w:val="32"/>
        </w:rPr>
        <w:t>提升边坡灾害勘察评价准确率至80%以上，实现灾害早期识别时间缩短至24小时内，开发监测预警系统，实现实时数据更新频率不低于每小时一次，设计应急处治技术，减少事故处理时间至48小时内</w:t>
      </w:r>
      <w:r>
        <w:rPr>
          <w:rFonts w:ascii="仿宋" w:eastAsia="仿宋" w:hAnsi="仿宋" w:hint="eastAsia"/>
          <w:sz w:val="32"/>
          <w:szCs w:val="32"/>
        </w:rPr>
        <w:t>；（2）发表中文核心及以上论文1-2篇，授权发明专利或实用新型专利1-2项。</w:t>
      </w:r>
    </w:p>
    <w:p w14:paraId="309390AF" w14:textId="77777777" w:rsidR="00B008A4" w:rsidRDefault="00B008A4">
      <w:pPr>
        <w:spacing w:line="560" w:lineRule="exact"/>
        <w:ind w:firstLineChars="200" w:firstLine="640"/>
        <w:jc w:val="both"/>
        <w:rPr>
          <w:rFonts w:ascii="仿宋" w:eastAsia="仿宋" w:hAnsi="仿宋" w:hint="eastAsia"/>
          <w:sz w:val="32"/>
          <w:szCs w:val="32"/>
        </w:rPr>
      </w:pPr>
    </w:p>
    <w:p w14:paraId="2822607E" w14:textId="77777777" w:rsidR="00B008A4" w:rsidRDefault="00B008A4">
      <w:pPr>
        <w:spacing w:line="560" w:lineRule="exact"/>
        <w:ind w:firstLineChars="200" w:firstLine="640"/>
        <w:jc w:val="both"/>
        <w:rPr>
          <w:rFonts w:ascii="仿宋" w:eastAsia="仿宋" w:hAnsi="仿宋" w:hint="eastAsia"/>
          <w:sz w:val="32"/>
          <w:szCs w:val="32"/>
        </w:rPr>
      </w:pPr>
    </w:p>
    <w:p w14:paraId="49DC9039" w14:textId="77777777" w:rsidR="00B008A4" w:rsidRDefault="00000000">
      <w:pPr>
        <w:spacing w:line="560" w:lineRule="exact"/>
        <w:rPr>
          <w:rFonts w:ascii="方正小标宋简体" w:eastAsia="方正小标宋简体" w:hAnsi="仿宋" w:hint="eastAsia"/>
          <w:sz w:val="44"/>
          <w:szCs w:val="44"/>
        </w:rPr>
      </w:pPr>
      <w:r>
        <w:rPr>
          <w:rFonts w:ascii="方正小标宋简体" w:eastAsia="方正小标宋简体" w:hAnsi="仿宋"/>
          <w:sz w:val="44"/>
          <w:szCs w:val="44"/>
        </w:rPr>
        <w:br w:type="page"/>
      </w:r>
    </w:p>
    <w:p w14:paraId="2D95BB5E" w14:textId="73D96CEC" w:rsidR="00B008A4" w:rsidRDefault="00000000">
      <w:pPr>
        <w:pStyle w:val="1"/>
        <w:rPr>
          <w:rFonts w:hint="eastAsia"/>
        </w:rPr>
      </w:pPr>
      <w:bookmarkStart w:id="70" w:name="_Toc171252441"/>
      <w:r>
        <w:rPr>
          <w:rFonts w:hint="eastAsia"/>
        </w:rPr>
        <w:lastRenderedPageBreak/>
        <w:t>第九部分</w:t>
      </w:r>
      <w:r>
        <w:rPr>
          <w:rFonts w:hint="eastAsia"/>
        </w:rPr>
        <w:t xml:space="preserve"> </w:t>
      </w:r>
      <w:r>
        <w:rPr>
          <w:rFonts w:hint="eastAsia"/>
        </w:rPr>
        <w:t>旅游管理学科</w:t>
      </w:r>
      <w:bookmarkEnd w:id="70"/>
      <w:r w:rsidR="007F33D7" w:rsidRPr="007F33D7">
        <w:t>项目研究指南</w:t>
      </w:r>
    </w:p>
    <w:p w14:paraId="6441C4C3" w14:textId="77777777" w:rsidR="00B008A4" w:rsidRDefault="00000000">
      <w:pPr>
        <w:pStyle w:val="af2"/>
        <w:spacing w:line="500" w:lineRule="exact"/>
        <w:rPr>
          <w:rFonts w:hint="eastAsia"/>
        </w:rPr>
      </w:pPr>
      <w:bookmarkStart w:id="71" w:name="_Toc171252442"/>
      <w:r>
        <w:rPr>
          <w:rFonts w:hint="eastAsia"/>
        </w:rPr>
        <w:t>一、区域文化旅游方向</w:t>
      </w:r>
      <w:bookmarkEnd w:id="71"/>
    </w:p>
    <w:p w14:paraId="4A264ED9" w14:textId="77777777" w:rsidR="00B008A4" w:rsidRDefault="00000000">
      <w:pPr>
        <w:spacing w:line="500" w:lineRule="exact"/>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研究内容：</w:t>
      </w:r>
      <w:r>
        <w:rPr>
          <w:rFonts w:ascii="仿宋" w:eastAsia="仿宋" w:hAnsi="仿宋" w:cs="仿宋" w:hint="eastAsia"/>
          <w:sz w:val="32"/>
          <w:szCs w:val="32"/>
        </w:rPr>
        <w:t>为助力文化和旅游产业融合发展、推动文化旅游强省建设，申报者应紧扣选题研究方向，结合我省文化和旅游发展实际，自行设计具体题目。选题力求具有较强的理论性和现实针对性。可对黄河、大运河、（齐）长城国家文化公园建设研究，非物质文化遗产与文旅产业深度融合发展研究，融合红色教育资源，提升山东革命文物传播力，对外文化和旅游交流合作研究，非物质文化遗产保护与传承发展等问题进行研究，</w:t>
      </w:r>
      <w:r>
        <w:rPr>
          <w:rFonts w:ascii="仿宋" w:eastAsia="仿宋" w:hAnsi="仿宋"/>
          <w:sz w:val="32"/>
          <w:szCs w:val="32"/>
        </w:rPr>
        <w:t>为文化旅游强省建设提供智力支撑。</w:t>
      </w:r>
    </w:p>
    <w:p w14:paraId="3AABA4C9" w14:textId="77777777" w:rsidR="00B008A4" w:rsidRDefault="00000000">
      <w:pPr>
        <w:spacing w:line="50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t>考核指标：</w:t>
      </w:r>
      <w:r>
        <w:rPr>
          <w:rFonts w:ascii="仿宋" w:eastAsia="仿宋" w:hAnsi="仿宋" w:cs="仿宋" w:hint="eastAsia"/>
          <w:sz w:val="32"/>
          <w:szCs w:val="32"/>
        </w:rPr>
        <w:t>（1）校级重点课题须发表核心期刊论文1篇以上并提交相关研究报告或政策咨询报告；（2）校级一般课题须发表普通期刊论文1篇以上并提交相关研究报告。</w:t>
      </w:r>
    </w:p>
    <w:p w14:paraId="65DD9792" w14:textId="77777777" w:rsidR="00B008A4" w:rsidRDefault="00000000">
      <w:pPr>
        <w:pStyle w:val="af2"/>
        <w:spacing w:line="500" w:lineRule="exact"/>
        <w:jc w:val="both"/>
        <w:rPr>
          <w:rFonts w:hint="eastAsia"/>
        </w:rPr>
      </w:pPr>
      <w:bookmarkStart w:id="72" w:name="_Toc171252443"/>
      <w:r>
        <w:rPr>
          <w:rFonts w:hint="eastAsia"/>
        </w:rPr>
        <w:t>二、旅游企业管理方向</w:t>
      </w:r>
      <w:bookmarkEnd w:id="72"/>
    </w:p>
    <w:p w14:paraId="010CB31B" w14:textId="77777777" w:rsidR="00B008A4" w:rsidRDefault="00000000">
      <w:pPr>
        <w:spacing w:line="500" w:lineRule="exact"/>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研究内容：</w:t>
      </w:r>
      <w:r>
        <w:rPr>
          <w:rFonts w:ascii="仿宋" w:eastAsia="仿宋" w:hAnsi="仿宋" w:cs="仿宋" w:hint="eastAsia"/>
          <w:sz w:val="32"/>
          <w:szCs w:val="32"/>
        </w:rPr>
        <w:t>重点解决在数字经济背景下，分析旅游企业如何通过数字化转型提高运营效率，优化客户体验，创新商业模式，调查旅游企业数字化转型需求，预测技术发展趋势，提出具体转型战略和建议。讨论如何通过技术创新促进旅游企业管理模式的转变，提高企业的核心竞争力。分析品牌建设在旅游企业管理中的重要性，并提出品牌建设和推广的战略建议。结合相关国家政策，分析政策对旅游企业管理的影响和指导效果，通过案例分析总结旅游企业管理的成功经验教训，为产业发展提供参考和借鉴。</w:t>
      </w:r>
    </w:p>
    <w:p w14:paraId="5F3FB7F9" w14:textId="77777777" w:rsidR="00B008A4" w:rsidRDefault="00000000">
      <w:pPr>
        <w:spacing w:line="500" w:lineRule="exact"/>
        <w:ind w:firstLineChars="200" w:firstLine="643"/>
        <w:jc w:val="both"/>
        <w:rPr>
          <w:rFonts w:ascii="仿宋" w:eastAsia="仿宋" w:hAnsi="仿宋" w:cs="仿宋" w:hint="eastAsia"/>
          <w:sz w:val="32"/>
          <w:szCs w:val="32"/>
        </w:rPr>
      </w:pPr>
      <w:r>
        <w:rPr>
          <w:rFonts w:ascii="仿宋" w:eastAsia="仿宋" w:hAnsi="仿宋" w:hint="eastAsia"/>
          <w:b/>
          <w:bCs/>
          <w:sz w:val="32"/>
          <w:szCs w:val="32"/>
        </w:rPr>
        <w:t>考核指标：</w:t>
      </w:r>
      <w:r>
        <w:rPr>
          <w:rFonts w:ascii="仿宋" w:eastAsia="仿宋" w:hAnsi="仿宋" w:cs="仿宋" w:hint="eastAsia"/>
          <w:sz w:val="32"/>
          <w:szCs w:val="32"/>
        </w:rPr>
        <w:t>（1）校级重点课题须发表核心期刊论文1篇以上并提交相关研究报告或政策咨询报告；（2）校级一般课题须发表普通期刊论文1篇以上并提交相关研究报告。</w:t>
      </w:r>
    </w:p>
    <w:p w14:paraId="2A81A8E5" w14:textId="373EE6BB" w:rsidR="00B008A4" w:rsidRDefault="00000000">
      <w:pPr>
        <w:pStyle w:val="1"/>
        <w:rPr>
          <w:rFonts w:hint="eastAsia"/>
        </w:rPr>
      </w:pPr>
      <w:bookmarkStart w:id="73" w:name="_Toc171252444"/>
      <w:r>
        <w:rPr>
          <w:rFonts w:hint="eastAsia"/>
        </w:rPr>
        <w:lastRenderedPageBreak/>
        <w:t>第十部分</w:t>
      </w:r>
      <w:r>
        <w:rPr>
          <w:rFonts w:hint="eastAsia"/>
        </w:rPr>
        <w:t xml:space="preserve"> </w:t>
      </w:r>
      <w:r>
        <w:rPr>
          <w:rFonts w:hint="eastAsia"/>
        </w:rPr>
        <w:t>翻译学科</w:t>
      </w:r>
      <w:bookmarkEnd w:id="73"/>
      <w:r w:rsidR="007F33D7" w:rsidRPr="007F33D7">
        <w:t>项目研究指南</w:t>
      </w:r>
    </w:p>
    <w:p w14:paraId="4B392B8A" w14:textId="77777777" w:rsidR="00B008A4" w:rsidRDefault="00000000">
      <w:pPr>
        <w:pStyle w:val="af2"/>
        <w:jc w:val="both"/>
        <w:rPr>
          <w:rFonts w:hint="eastAsia"/>
        </w:rPr>
      </w:pPr>
      <w:bookmarkStart w:id="74" w:name="_Toc171252445"/>
      <w:r>
        <w:rPr>
          <w:rFonts w:hint="eastAsia"/>
        </w:rPr>
        <w:t>一、</w:t>
      </w:r>
      <w:r>
        <w:t>应用翻译</w:t>
      </w:r>
      <w:bookmarkEnd w:id="74"/>
    </w:p>
    <w:p w14:paraId="6B481882" w14:textId="77777777" w:rsidR="00B008A4" w:rsidRDefault="00000000">
      <w:pPr>
        <w:spacing w:line="520" w:lineRule="exact"/>
        <w:ind w:firstLineChars="200" w:firstLine="640"/>
        <w:jc w:val="both"/>
        <w:rPr>
          <w:rFonts w:ascii="仿宋" w:eastAsia="仿宋" w:hAnsi="仿宋" w:hint="eastAsia"/>
          <w:sz w:val="32"/>
          <w:szCs w:val="32"/>
        </w:rPr>
      </w:pPr>
      <w:r>
        <w:rPr>
          <w:rFonts w:ascii="仿宋" w:eastAsia="仿宋" w:hAnsi="仿宋" w:hint="eastAsia"/>
          <w:sz w:val="32"/>
          <w:szCs w:val="32"/>
        </w:rPr>
        <w:t>建议</w:t>
      </w:r>
      <w:r>
        <w:rPr>
          <w:rFonts w:ascii="仿宋" w:eastAsia="仿宋" w:hAnsi="仿宋"/>
          <w:sz w:val="32"/>
          <w:szCs w:val="32"/>
        </w:rPr>
        <w:t>从特殊用途英语如商务英语、旅游英语</w:t>
      </w:r>
      <w:r>
        <w:rPr>
          <w:rFonts w:ascii="仿宋" w:eastAsia="仿宋" w:hAnsi="仿宋" w:hint="eastAsia"/>
          <w:sz w:val="32"/>
          <w:szCs w:val="32"/>
        </w:rPr>
        <w:t>、工程英语</w:t>
      </w:r>
      <w:r>
        <w:rPr>
          <w:rFonts w:ascii="仿宋" w:eastAsia="仿宋" w:hAnsi="仿宋"/>
          <w:sz w:val="32"/>
          <w:szCs w:val="32"/>
        </w:rPr>
        <w:t>等方面讨论在这些特殊领域中涉及的翻译问题如何处理。</w:t>
      </w:r>
    </w:p>
    <w:p w14:paraId="47E12917" w14:textId="77777777" w:rsidR="00B008A4" w:rsidRDefault="00000000">
      <w:pPr>
        <w:pStyle w:val="af3"/>
        <w:ind w:firstLine="643"/>
        <w:jc w:val="both"/>
        <w:rPr>
          <w:rFonts w:hint="eastAsia"/>
        </w:rPr>
      </w:pPr>
      <w:bookmarkStart w:id="75" w:name="_Toc171252446"/>
      <w:r>
        <w:rPr>
          <w:rFonts w:hint="eastAsia"/>
        </w:rPr>
        <w:t>1.旅游英语翻译中的语境理解与翻译策略研究</w:t>
      </w:r>
      <w:bookmarkEnd w:id="75"/>
    </w:p>
    <w:p w14:paraId="23F2268F" w14:textId="77777777" w:rsidR="00B008A4" w:rsidRDefault="00000000">
      <w:pPr>
        <w:spacing w:line="52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探讨文化语境在旅游英语翻译中的作用，研究不同文化背景对旅游英语翻译的影响；分析情景语境在旅游英语翻译中的重要性，如旅游场景、游客需求等对翻译的影响；通过实际的旅游英语翻译案例，分析语境理解与翻译策略的结合运用，总结成功经验和不足之处。</w:t>
      </w:r>
    </w:p>
    <w:p w14:paraId="1BBDEF34" w14:textId="77777777" w:rsidR="00B008A4" w:rsidRDefault="00000000">
      <w:pPr>
        <w:spacing w:line="52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：撰写1篇关于旅游英语翻译中语境理解与翻译策略的研究论文，论文应具有一定的理论深度和实践价值；在相关学术期刊或会议上发表至少1篇关于本课题研究成果的论文，以扩大研究的影响力。</w:t>
      </w:r>
    </w:p>
    <w:p w14:paraId="608E5AA8" w14:textId="77777777" w:rsidR="00B008A4" w:rsidRDefault="00000000">
      <w:pPr>
        <w:pStyle w:val="af3"/>
        <w:ind w:firstLine="643"/>
        <w:jc w:val="both"/>
        <w:rPr>
          <w:rFonts w:hint="eastAsia"/>
        </w:rPr>
      </w:pPr>
      <w:bookmarkStart w:id="76" w:name="_Toc171252447"/>
      <w:r>
        <w:rPr>
          <w:rFonts w:hint="eastAsia"/>
        </w:rPr>
        <w:t>2.商务英语翻译中的语用失误及应对策略研究</w:t>
      </w:r>
      <w:bookmarkEnd w:id="76"/>
    </w:p>
    <w:p w14:paraId="5038C4C9" w14:textId="77777777" w:rsidR="00B008A4" w:rsidRDefault="00000000">
      <w:pPr>
        <w:spacing w:line="52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围绕由文化差异、语言差异或其他因素导致的在翻译过程中出现的误解或冲突，如语用语言失误和社交语用失误展开研究，并提出有针对性的应对策略。</w:t>
      </w:r>
    </w:p>
    <w:p w14:paraId="2CE2201F" w14:textId="77777777" w:rsidR="00B008A4" w:rsidRDefault="00000000">
      <w:pPr>
        <w:spacing w:line="52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归纳商务英语翻译中的语用失误，包括但不限于语义误解、文化差异、语法错误等；提出有针对性的应对策略，解决实际问题；发表1篇相关的学术论文。</w:t>
      </w:r>
    </w:p>
    <w:p w14:paraId="79F71B93" w14:textId="77777777" w:rsidR="00B008A4" w:rsidRDefault="00000000">
      <w:pPr>
        <w:pStyle w:val="af2"/>
        <w:jc w:val="both"/>
        <w:rPr>
          <w:rFonts w:hint="eastAsia"/>
        </w:rPr>
      </w:pPr>
      <w:bookmarkStart w:id="77" w:name="_Toc171252448"/>
      <w:r>
        <w:rPr>
          <w:rFonts w:hint="eastAsia"/>
        </w:rPr>
        <w:lastRenderedPageBreak/>
        <w:t>二、</w:t>
      </w:r>
      <w:r>
        <w:t>翻译与文化</w:t>
      </w:r>
      <w:bookmarkEnd w:id="77"/>
    </w:p>
    <w:p w14:paraId="17E9E033" w14:textId="77777777" w:rsidR="00B008A4" w:rsidRDefault="00000000">
      <w:pPr>
        <w:spacing w:line="500" w:lineRule="exact"/>
        <w:ind w:firstLineChars="200" w:firstLine="640"/>
        <w:jc w:val="both"/>
        <w:rPr>
          <w:rFonts w:ascii="仿宋" w:eastAsia="仿宋" w:hAnsi="仿宋" w:hint="eastAsia"/>
          <w:sz w:val="32"/>
          <w:szCs w:val="32"/>
        </w:rPr>
      </w:pPr>
      <w:r>
        <w:rPr>
          <w:rFonts w:ascii="仿宋" w:eastAsia="仿宋" w:hAnsi="仿宋" w:hint="eastAsia"/>
          <w:sz w:val="32"/>
          <w:szCs w:val="32"/>
        </w:rPr>
        <w:t>建议</w:t>
      </w:r>
      <w:r>
        <w:rPr>
          <w:rFonts w:ascii="仿宋" w:eastAsia="仿宋" w:hAnsi="仿宋"/>
          <w:sz w:val="32"/>
          <w:szCs w:val="32"/>
        </w:rPr>
        <w:t>从宏观和微观两个方面考虑。宏观方面，一般从翻译在目的语社会文化中的生产、接受、翻译在目的语社会文化中所起的功能等角度讨论，可以从社会、文化、历史、交际的视角切入。微观方面，可以讨论语言文字所承载的文化内容和内涵如何在翻译中表达，如文化负载词的翻译策略等</w:t>
      </w:r>
      <w:r>
        <w:rPr>
          <w:rFonts w:ascii="仿宋" w:eastAsia="仿宋" w:hAnsi="仿宋" w:hint="eastAsia"/>
          <w:sz w:val="32"/>
          <w:szCs w:val="32"/>
        </w:rPr>
        <w:t>。</w:t>
      </w:r>
    </w:p>
    <w:p w14:paraId="024AB981" w14:textId="77777777" w:rsidR="00B008A4" w:rsidRDefault="00000000">
      <w:pPr>
        <w:pStyle w:val="af3"/>
        <w:spacing w:line="500" w:lineRule="exact"/>
        <w:ind w:firstLine="643"/>
        <w:jc w:val="both"/>
        <w:rPr>
          <w:rFonts w:hint="eastAsia"/>
        </w:rPr>
      </w:pPr>
      <w:bookmarkStart w:id="78" w:name="_Toc171252449"/>
      <w:r>
        <w:rPr>
          <w:rFonts w:hint="eastAsia"/>
        </w:rPr>
        <w:t>1.中国古典诗词英译</w:t>
      </w:r>
      <w:r>
        <w:t>研究</w:t>
      </w:r>
      <w:bookmarkEnd w:id="78"/>
    </w:p>
    <w:p w14:paraId="07BB4D74" w14:textId="77777777" w:rsidR="00B008A4" w:rsidRDefault="00000000">
      <w:pPr>
        <w:spacing w:line="50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包括对中国古典诗词与社会主义核心价值观关联的研究、对翻译策略的探索、对翻译实践的分析以及翻译对文化交流影响的研究等多个方面。</w:t>
      </w:r>
    </w:p>
    <w:p w14:paraId="3797087A" w14:textId="77777777" w:rsidR="00B008A4" w:rsidRDefault="00000000">
      <w:pPr>
        <w:spacing w:line="50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分析其与社会主义核心价值观的契合点，揭示中国古典诗词在传承和弘扬社会主义核心价值观中的独特作用；探讨翻译过程中可能遇到的难点和挑战，如文化差异、语言障碍等，并提出相应的翻译策略和方法；发表论文1篇。</w:t>
      </w:r>
    </w:p>
    <w:p w14:paraId="382CF6AB" w14:textId="77777777" w:rsidR="00B008A4" w:rsidRDefault="00000000">
      <w:pPr>
        <w:pStyle w:val="af3"/>
        <w:spacing w:line="500" w:lineRule="exact"/>
        <w:ind w:firstLine="643"/>
        <w:jc w:val="both"/>
        <w:rPr>
          <w:rFonts w:hint="eastAsia"/>
        </w:rPr>
      </w:pPr>
      <w:bookmarkStart w:id="79" w:name="_Toc171252450"/>
      <w:r>
        <w:rPr>
          <w:rFonts w:hint="eastAsia"/>
        </w:rPr>
        <w:t>2.</w:t>
      </w:r>
      <w:r>
        <w:t>中国特色话语翻译研究</w:t>
      </w:r>
      <w:bookmarkEnd w:id="79"/>
    </w:p>
    <w:p w14:paraId="2FFFDE2E" w14:textId="77777777" w:rsidR="00B008A4" w:rsidRDefault="00000000">
      <w:pPr>
        <w:spacing w:line="50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围绕中国特色话语，分析这些话语的文化背景与语言表达特征，探讨不同翻译方法在保留原意与传达文化内涵之间的平衡，以及跨文化传播中的应用与影响评估。通过语言学和语用学的视角，研究其在语境中的实际运用效果，以案例分析和实证研究验证理论假设，为跨文化交流及翻译实践提供理论支持与实用指导。</w:t>
      </w:r>
    </w:p>
    <w:p w14:paraId="05FB5F4F" w14:textId="77777777" w:rsidR="00B008A4" w:rsidRDefault="00000000">
      <w:pPr>
        <w:spacing w:line="50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基于研究成果编写翻译手册或指南，为跨文化交流和翻译实践提供指导，帮助翻译者在处理中国特色话语时更加有效和准确；介绍研究成果和新发现，系统总结和深入探讨中国特色话语在翻译中的理论与实践问题，推动学术界对话语翻译的深入探讨，在国内外重要学术期刊上发表学术论文。</w:t>
      </w:r>
    </w:p>
    <w:p w14:paraId="17840FF3" w14:textId="714BB942" w:rsidR="00B008A4" w:rsidRDefault="00000000">
      <w:pPr>
        <w:pStyle w:val="1"/>
        <w:rPr>
          <w:rFonts w:hint="eastAsia"/>
        </w:rPr>
      </w:pPr>
      <w:bookmarkStart w:id="80" w:name="_Toc171252451"/>
      <w:r>
        <w:rPr>
          <w:rFonts w:hint="eastAsia"/>
        </w:rPr>
        <w:lastRenderedPageBreak/>
        <w:t>第十一部分</w:t>
      </w:r>
      <w:r>
        <w:rPr>
          <w:rFonts w:hint="eastAsia"/>
        </w:rPr>
        <w:t xml:space="preserve"> </w:t>
      </w:r>
      <w:r>
        <w:rPr>
          <w:rFonts w:hint="eastAsia"/>
        </w:rPr>
        <w:t>其他学科</w:t>
      </w:r>
      <w:bookmarkEnd w:id="80"/>
      <w:r w:rsidR="007F33D7" w:rsidRPr="007F33D7">
        <w:t>项目研究指南</w:t>
      </w:r>
    </w:p>
    <w:p w14:paraId="4064A43C" w14:textId="77777777" w:rsidR="00B008A4" w:rsidRDefault="00000000">
      <w:pPr>
        <w:pStyle w:val="af2"/>
        <w:rPr>
          <w:rFonts w:hint="eastAsia"/>
        </w:rPr>
      </w:pPr>
      <w:bookmarkStart w:id="81" w:name="_Toc171252452"/>
      <w:r>
        <w:rPr>
          <w:rFonts w:hint="eastAsia"/>
        </w:rPr>
        <w:t>一、新时代文化视野下对学前教育专业教育理念的研究</w:t>
      </w:r>
      <w:bookmarkEnd w:id="81"/>
    </w:p>
    <w:p w14:paraId="6FFD6C28" w14:textId="77777777" w:rsidR="00B008A4" w:rsidRDefault="00000000">
      <w:pPr>
        <w:spacing w:line="560" w:lineRule="exact"/>
        <w:ind w:firstLineChars="200" w:firstLine="643"/>
        <w:rPr>
          <w:rFonts w:ascii="仿宋" w:eastAsia="仿宋" w:hAnsi="仿宋" w:hint="eastAsia"/>
          <w:b/>
          <w:bCs/>
          <w:sz w:val="32"/>
          <w:szCs w:val="32"/>
        </w:rPr>
      </w:pPr>
      <w:r>
        <w:rPr>
          <w:rFonts w:ascii="仿宋" w:eastAsia="仿宋" w:hAnsi="仿宋" w:hint="eastAsia"/>
          <w:b/>
          <w:bCs/>
          <w:sz w:val="32"/>
          <w:szCs w:val="32"/>
        </w:rPr>
        <w:t>研究内容：</w:t>
      </w:r>
      <w:r>
        <w:rPr>
          <w:rFonts w:ascii="仿宋" w:eastAsia="仿宋" w:hAnsi="仿宋" w:hint="eastAsia"/>
          <w:sz w:val="32"/>
          <w:szCs w:val="32"/>
        </w:rPr>
        <w:t>（1）研究新时代文化视野下学前教育理念的创新方向，以适应社会和文化的发展；（2）探讨如何结合文化特色，创新学前教育课程教学中的方法与手段；（3）分析教育理念创新对学生学习效果和教师专业素养的影响。</w:t>
      </w:r>
    </w:p>
    <w:p w14:paraId="682B3CFB" w14:textId="77777777" w:rsidR="00B008A4" w:rsidRDefault="00000000">
      <w:pPr>
        <w:spacing w:line="560" w:lineRule="exact"/>
        <w:ind w:firstLineChars="200" w:firstLine="643"/>
        <w:jc w:val="both"/>
        <w:rPr>
          <w:rFonts w:ascii="仿宋" w:eastAsia="仿宋" w:hAnsi="仿宋" w:hint="eastAsia"/>
          <w:b/>
          <w:bCs/>
          <w:sz w:val="32"/>
          <w:szCs w:val="32"/>
        </w:rPr>
      </w:pPr>
      <w:r>
        <w:rPr>
          <w:rFonts w:ascii="仿宋" w:eastAsia="仿宋" w:hAnsi="仿宋" w:hint="eastAsia"/>
          <w:b/>
          <w:bCs/>
          <w:sz w:val="32"/>
          <w:szCs w:val="32"/>
        </w:rPr>
        <w:t>考核指标：</w:t>
      </w:r>
      <w:r>
        <w:rPr>
          <w:rFonts w:ascii="仿宋" w:eastAsia="仿宋" w:hAnsi="仿宋" w:hint="eastAsia"/>
          <w:sz w:val="32"/>
          <w:szCs w:val="32"/>
        </w:rPr>
        <w:t>（1）在学术期刊上发表至少1篇教育理念创新类的学术论文；（2）形成1份高质量的课题研究报告。</w:t>
      </w:r>
    </w:p>
    <w:p w14:paraId="5DCF4C2A" w14:textId="77777777" w:rsidR="00B008A4" w:rsidRDefault="00000000">
      <w:pPr>
        <w:pStyle w:val="af2"/>
        <w:rPr>
          <w:rFonts w:hint="eastAsia"/>
        </w:rPr>
      </w:pPr>
      <w:bookmarkStart w:id="82" w:name="_Toc171252453"/>
      <w:r>
        <w:rPr>
          <w:rFonts w:hint="eastAsia"/>
        </w:rPr>
        <w:t>二、新时代廉洁文化研究</w:t>
      </w:r>
      <w:bookmarkEnd w:id="82"/>
    </w:p>
    <w:p w14:paraId="74A9BF12"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围绕我国廉洁文化的历史积淀、文化特色和形成背景，探索新时代廉洁文化的必要性和基本特征、主要内容。形成具有指导意义、能够作为各级各类政府工作人员可以学习参考的理论成果。</w:t>
      </w:r>
    </w:p>
    <w:p w14:paraId="2F14113F" w14:textId="77777777" w:rsidR="00B008A4" w:rsidRDefault="00000000">
      <w:pPr>
        <w:spacing w:line="56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阐明新时代廉洁文化的基本概念、主要内容、重要意义、形成条件；发现有效的推行新时代廉洁文化的方法路径；发表</w:t>
      </w: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3篇相关论文。</w:t>
      </w:r>
    </w:p>
    <w:p w14:paraId="2FE67388" w14:textId="77777777" w:rsidR="00B008A4" w:rsidRDefault="00000000">
      <w:pPr>
        <w:spacing w:line="560" w:lineRule="exact"/>
        <w:ind w:firstLineChars="200" w:firstLine="640"/>
        <w:rPr>
          <w:rFonts w:ascii="仿宋" w:eastAsia="仿宋" w:hAnsi="仿宋" w:hint="eastAsia"/>
          <w:sz w:val="32"/>
          <w:szCs w:val="32"/>
        </w:rPr>
      </w:pPr>
      <w:r>
        <w:rPr>
          <w:rFonts w:ascii="仿宋" w:eastAsia="仿宋" w:hAnsi="仿宋"/>
          <w:sz w:val="32"/>
          <w:szCs w:val="32"/>
        </w:rPr>
        <w:br w:type="page"/>
      </w:r>
    </w:p>
    <w:p w14:paraId="36EAF37C" w14:textId="77777777" w:rsidR="00B008A4" w:rsidRDefault="00000000">
      <w:pPr>
        <w:pStyle w:val="af2"/>
        <w:rPr>
          <w:rFonts w:hint="eastAsia"/>
        </w:rPr>
      </w:pPr>
      <w:bookmarkStart w:id="83" w:name="_Toc171252454"/>
      <w:r>
        <w:rPr>
          <w:rFonts w:hint="eastAsia"/>
        </w:rPr>
        <w:lastRenderedPageBreak/>
        <w:t>三、功能金属纳米材料的物性研究</w:t>
      </w:r>
      <w:bookmarkEnd w:id="83"/>
    </w:p>
    <w:p w14:paraId="6E8BB609" w14:textId="77777777" w:rsidR="00B008A4" w:rsidRDefault="00000000">
      <w:pPr>
        <w:spacing w:line="500" w:lineRule="exact"/>
        <w:ind w:firstLineChars="200" w:firstLine="640"/>
        <w:jc w:val="both"/>
        <w:rPr>
          <w:rFonts w:ascii="仿宋" w:eastAsia="仿宋" w:hAnsi="仿宋" w:hint="eastAsia"/>
          <w:sz w:val="32"/>
          <w:szCs w:val="32"/>
        </w:rPr>
      </w:pPr>
      <w:r>
        <w:rPr>
          <w:rFonts w:ascii="仿宋" w:eastAsia="仿宋" w:hAnsi="仿宋" w:hint="eastAsia"/>
          <w:sz w:val="32"/>
          <w:szCs w:val="32"/>
        </w:rPr>
        <w:t>纳米技术是当今世界最有发展前景的决定性技术之一，而纳米金属材料在其中扮演了重要角色。当金属材料尺寸减小到纳米级时</w:t>
      </w:r>
      <w:r>
        <w:rPr>
          <w:rFonts w:ascii="仿宋" w:eastAsia="仿宋" w:hAnsi="仿宋"/>
          <w:sz w:val="32"/>
          <w:szCs w:val="32"/>
        </w:rPr>
        <w:t>（1-100nm），</w:t>
      </w:r>
      <w:r>
        <w:rPr>
          <w:rFonts w:ascii="仿宋" w:eastAsia="仿宋" w:hAnsi="仿宋" w:hint="eastAsia"/>
          <w:sz w:val="32"/>
          <w:szCs w:val="32"/>
        </w:rPr>
        <w:t>它们的物理、化学、电子和光学性质由于高比表面积或尺寸效应而发生巨变，改变材料的强度、硬度、催化活性、附着性和生物相容性。从而影响材料的力学、热学、电磁学和光学性能。</w:t>
      </w:r>
    </w:p>
    <w:p w14:paraId="00D356E2" w14:textId="77777777" w:rsidR="00B008A4" w:rsidRDefault="00000000">
      <w:pPr>
        <w:spacing w:line="50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设计不同物性的功能纳米金属材料，研究纳米金属材料的物理、化学、电子和光学性质。并研究不同物性纳米金属材料在光电子器件、储能、电子器件、超导等领域的应用。</w:t>
      </w:r>
    </w:p>
    <w:p w14:paraId="46B8C6E3" w14:textId="77777777" w:rsidR="00B008A4" w:rsidRDefault="00000000">
      <w:pPr>
        <w:spacing w:line="50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考核指标：</w:t>
      </w:r>
      <w:r>
        <w:rPr>
          <w:rFonts w:ascii="仿宋" w:eastAsia="仿宋" w:hAnsi="仿宋" w:hint="eastAsia"/>
          <w:sz w:val="32"/>
          <w:szCs w:val="32"/>
        </w:rPr>
        <w:t>获得适用于光电子器件以及绿色能源开发的半导体纳米材料；</w:t>
      </w:r>
      <w:bookmarkStart w:id="84" w:name="OLE_LINK1"/>
      <w:r>
        <w:rPr>
          <w:rFonts w:ascii="仿宋" w:eastAsia="仿宋" w:hAnsi="仿宋" w:hint="eastAsia"/>
          <w:sz w:val="32"/>
          <w:szCs w:val="32"/>
        </w:rPr>
        <w:t>用于能量存储的纳米金属材料</w:t>
      </w:r>
      <w:bookmarkEnd w:id="84"/>
      <w:r>
        <w:rPr>
          <w:rFonts w:ascii="仿宋" w:eastAsia="仿宋" w:hAnsi="仿宋" w:hint="eastAsia"/>
          <w:sz w:val="32"/>
          <w:szCs w:val="32"/>
        </w:rPr>
        <w:t>；用于电子器件的铁电纳米材料和用于超导方面的超导纳米材料研究。申请发明专利2项，发表学术论文3篇。</w:t>
      </w:r>
    </w:p>
    <w:p w14:paraId="39B2C171" w14:textId="77777777" w:rsidR="00B008A4" w:rsidRDefault="00000000">
      <w:pPr>
        <w:pStyle w:val="af2"/>
        <w:jc w:val="both"/>
        <w:rPr>
          <w:rFonts w:hint="eastAsia"/>
        </w:rPr>
      </w:pPr>
      <w:bookmarkStart w:id="85" w:name="_Toc171252455"/>
      <w:r>
        <w:rPr>
          <w:rFonts w:hint="eastAsia"/>
        </w:rPr>
        <w:t>四、体育产业高质量发展研究</w:t>
      </w:r>
      <w:bookmarkEnd w:id="85"/>
    </w:p>
    <w:p w14:paraId="19B3DC3A" w14:textId="77777777" w:rsidR="00B008A4" w:rsidRDefault="00000000">
      <w:pPr>
        <w:spacing w:line="500" w:lineRule="exact"/>
        <w:ind w:firstLineChars="200" w:firstLine="643"/>
        <w:jc w:val="both"/>
        <w:rPr>
          <w:rFonts w:ascii="仿宋" w:eastAsia="仿宋" w:hAnsi="仿宋" w:hint="eastAsia"/>
          <w:sz w:val="32"/>
          <w:szCs w:val="32"/>
        </w:rPr>
      </w:pPr>
      <w:r>
        <w:rPr>
          <w:rFonts w:ascii="仿宋" w:eastAsia="仿宋" w:hAnsi="仿宋" w:hint="eastAsia"/>
          <w:b/>
          <w:bCs/>
          <w:sz w:val="32"/>
          <w:szCs w:val="32"/>
        </w:rPr>
        <w:t>研究内容：</w:t>
      </w:r>
      <w:r>
        <w:rPr>
          <w:rFonts w:ascii="仿宋" w:eastAsia="仿宋" w:hAnsi="仿宋" w:hint="eastAsia"/>
          <w:sz w:val="32"/>
          <w:szCs w:val="32"/>
        </w:rPr>
        <w:t>该领域课题应聚焦于体育产业的发展趋势、市场动态、政策影响、创新模式、消费行为等关键领域，鼓励跨学科、多角度的研究视角。</w:t>
      </w:r>
    </w:p>
    <w:p w14:paraId="24145E2F" w14:textId="77777777" w:rsidR="00B008A4" w:rsidRDefault="00000000">
      <w:pPr>
        <w:spacing w:line="500" w:lineRule="exact"/>
        <w:ind w:firstLineChars="200" w:firstLine="643"/>
        <w:jc w:val="both"/>
        <w:rPr>
          <w:rFonts w:ascii="仿宋" w:eastAsia="仿宋" w:hAnsi="仿宋" w:hint="eastAsia"/>
          <w:b/>
          <w:bCs/>
          <w:sz w:val="32"/>
          <w:szCs w:val="32"/>
        </w:rPr>
      </w:pPr>
      <w:r>
        <w:rPr>
          <w:rFonts w:ascii="仿宋" w:eastAsia="仿宋" w:hAnsi="仿宋" w:hint="eastAsia"/>
          <w:b/>
          <w:bCs/>
          <w:sz w:val="32"/>
          <w:szCs w:val="32"/>
        </w:rPr>
        <w:t>考核指标：</w:t>
      </w:r>
      <w:r>
        <w:rPr>
          <w:rFonts w:ascii="仿宋" w:eastAsia="仿宋" w:hAnsi="仿宋" w:hint="eastAsia"/>
          <w:sz w:val="32"/>
          <w:szCs w:val="32"/>
        </w:rPr>
        <w:t>（1）课题应具有一定的创新性和前瞻性；（2）课题成果形成研究报告1份并发表有科研价值的1-2论文；（3）有条件的课题争取申请专利1-2项。</w:t>
      </w:r>
    </w:p>
    <w:p w14:paraId="3C6E04FF" w14:textId="77777777" w:rsidR="00B008A4" w:rsidRDefault="00B008A4">
      <w:pPr>
        <w:spacing w:line="500" w:lineRule="exact"/>
        <w:jc w:val="both"/>
        <w:rPr>
          <w:rFonts w:ascii="仿宋" w:eastAsia="仿宋" w:hAnsi="仿宋" w:hint="eastAsia"/>
          <w:sz w:val="32"/>
          <w:szCs w:val="32"/>
        </w:rPr>
      </w:pPr>
    </w:p>
    <w:sectPr w:rsidR="00B008A4">
      <w:footerReference w:type="default" r:id="rId10"/>
      <w:pgSz w:w="11906" w:h="16838"/>
      <w:pgMar w:top="1440" w:right="1474" w:bottom="1440"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41186" w14:textId="77777777" w:rsidR="00A730FA" w:rsidRDefault="00A730FA">
      <w:pPr>
        <w:rPr>
          <w:rFonts w:hint="eastAsia"/>
        </w:rPr>
      </w:pPr>
      <w:r>
        <w:separator/>
      </w:r>
    </w:p>
  </w:endnote>
  <w:endnote w:type="continuationSeparator" w:id="0">
    <w:p w14:paraId="11C79313" w14:textId="77777777" w:rsidR="00A730FA" w:rsidRDefault="00A730F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1" w:subsetted="1" w:fontKey="{DB045674-A850-4AF0-896B-59ED97702170}"/>
  </w:font>
  <w:font w:name="等线 Light">
    <w:panose1 w:val="02010600030101010101"/>
    <w:charset w:val="86"/>
    <w:family w:val="auto"/>
    <w:pitch w:val="variable"/>
    <w:sig w:usb0="A00002BF" w:usb1="38CF7CFA" w:usb2="00000016" w:usb3="00000000" w:csb0="0004000F" w:csb1="00000000"/>
    <w:embedRegular r:id="rId2" w:subsetted="1" w:fontKey="{C1AD742B-FB48-4D0F-BDF8-19A33696FEC7}"/>
  </w:font>
  <w:font w:name="方正小标宋简体">
    <w:panose1 w:val="03000509000000000000"/>
    <w:charset w:val="86"/>
    <w:family w:val="script"/>
    <w:pitch w:val="fixed"/>
    <w:sig w:usb0="00000001" w:usb1="080E0000" w:usb2="00000010" w:usb3="00000000" w:csb0="00040000" w:csb1="00000000"/>
    <w:embedRegular r:id="rId3" w:subsetted="1" w:fontKey="{D3AD1F8A-4F4E-4C9A-8310-CF726C3B337F}"/>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4" w:subsetted="1" w:fontKey="{29A1C24A-88C1-450C-9D7D-67C6B5619904}"/>
  </w:font>
  <w:font w:name="仿宋">
    <w:panose1 w:val="02010609060101010101"/>
    <w:charset w:val="86"/>
    <w:family w:val="modern"/>
    <w:pitch w:val="fixed"/>
    <w:sig w:usb0="800002BF" w:usb1="38CF7CFA" w:usb2="00000016" w:usb3="00000000" w:csb0="00040001" w:csb1="00000000"/>
    <w:embedRegular r:id="rId5" w:subsetted="1" w:fontKey="{4E6CB6B1-14B2-46F6-94B1-2B9F3505616E}"/>
    <w:embedBold r:id="rId6" w:subsetted="1" w:fontKey="{0EF4B6BA-EC86-45E2-85E4-08E5640A0C77}"/>
  </w:font>
  <w:font w:name="楷体">
    <w:panose1 w:val="02010609060101010101"/>
    <w:charset w:val="86"/>
    <w:family w:val="modern"/>
    <w:pitch w:val="fixed"/>
    <w:sig w:usb0="800002BF" w:usb1="38CF7CFA" w:usb2="00000016" w:usb3="00000000" w:csb0="00040001" w:csb1="00000000"/>
    <w:embedBold r:id="rId7" w:subsetted="1" w:fontKey="{3B4BBBBB-2061-4DF0-9E6C-B822BDA7850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521495"/>
      <w:docPartObj>
        <w:docPartGallery w:val="AutoText"/>
      </w:docPartObj>
    </w:sdtPr>
    <w:sdtEndPr>
      <w:rPr>
        <w:rFonts w:ascii="宋体" w:eastAsia="宋体" w:hAnsi="宋体"/>
        <w:sz w:val="22"/>
        <w:szCs w:val="22"/>
      </w:rPr>
    </w:sdtEndPr>
    <w:sdtContent>
      <w:p w14:paraId="48DA42B2" w14:textId="77777777" w:rsidR="00B008A4" w:rsidRDefault="00000000">
        <w:pPr>
          <w:pStyle w:val="a3"/>
          <w:jc w:val="center"/>
          <w:rPr>
            <w:rFonts w:ascii="宋体" w:eastAsia="宋体" w:hAnsi="宋体" w:hint="eastAsia"/>
            <w:sz w:val="22"/>
            <w:szCs w:val="22"/>
          </w:rPr>
        </w:pPr>
      </w:p>
    </w:sdtContent>
  </w:sdt>
  <w:p w14:paraId="783D9003" w14:textId="77777777" w:rsidR="00B008A4" w:rsidRDefault="00B008A4">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C4E9A" w14:textId="0CBED2C6" w:rsidR="00B008A4" w:rsidRDefault="00000000">
    <w:pPr>
      <w:pStyle w:val="a3"/>
      <w:jc w:val="center"/>
      <w:rPr>
        <w:rFonts w:ascii="宋体" w:eastAsia="宋体" w:hAnsi="宋体" w:hint="eastAsia"/>
        <w:sz w:val="22"/>
        <w:szCs w:val="22"/>
      </w:rPr>
    </w:pPr>
    <w:sdt>
      <w:sdtPr>
        <w:id w:val="-1912988491"/>
        <w:showingPlcHdr/>
      </w:sdtPr>
      <w:sdtEndPr>
        <w:rPr>
          <w:rFonts w:ascii="宋体" w:eastAsia="宋体" w:hAnsi="宋体"/>
          <w:sz w:val="22"/>
          <w:szCs w:val="22"/>
        </w:rPr>
      </w:sdtEndPr>
      <w:sdtContent>
        <w:r w:rsidR="00192B66">
          <w:t xml:space="preserve">     </w:t>
        </w:r>
      </w:sdtContent>
    </w:sdt>
  </w:p>
  <w:p w14:paraId="5CD04009" w14:textId="77777777" w:rsidR="00B008A4" w:rsidRDefault="00B008A4">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2717B" w14:textId="77777777" w:rsidR="00A730FA" w:rsidRDefault="00A730FA">
      <w:pPr>
        <w:rPr>
          <w:rFonts w:hint="eastAsia"/>
        </w:rPr>
      </w:pPr>
      <w:r>
        <w:separator/>
      </w:r>
    </w:p>
  </w:footnote>
  <w:footnote w:type="continuationSeparator" w:id="0">
    <w:p w14:paraId="5E223530" w14:textId="77777777" w:rsidR="00A730FA" w:rsidRDefault="00A730F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33BC5"/>
    <w:multiLevelType w:val="multilevel"/>
    <w:tmpl w:val="23C33BC5"/>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39930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YxZjhlZjIxYTRmNWEyMjQ2OTEzNGNjNjhjOWJmY2EifQ=="/>
    <w:docVar w:name="KSO_WPS_MARK_KEY" w:val="29d19c0f-8aca-4204-8ac4-a06e5fb62118"/>
  </w:docVars>
  <w:rsids>
    <w:rsidRoot w:val="000859C9"/>
    <w:rsid w:val="00014D28"/>
    <w:rsid w:val="00024E5A"/>
    <w:rsid w:val="00050DFB"/>
    <w:rsid w:val="00062D01"/>
    <w:rsid w:val="00065A64"/>
    <w:rsid w:val="00074B75"/>
    <w:rsid w:val="000802BA"/>
    <w:rsid w:val="000856D6"/>
    <w:rsid w:val="000859C9"/>
    <w:rsid w:val="000B55CC"/>
    <w:rsid w:val="000C3F95"/>
    <w:rsid w:val="000C5576"/>
    <w:rsid w:val="000F322D"/>
    <w:rsid w:val="00100E7D"/>
    <w:rsid w:val="00134312"/>
    <w:rsid w:val="0013432B"/>
    <w:rsid w:val="0014176E"/>
    <w:rsid w:val="001468CA"/>
    <w:rsid w:val="00155C19"/>
    <w:rsid w:val="001901F1"/>
    <w:rsid w:val="00192B66"/>
    <w:rsid w:val="001A324D"/>
    <w:rsid w:val="001A41E1"/>
    <w:rsid w:val="001A6EBA"/>
    <w:rsid w:val="001B597E"/>
    <w:rsid w:val="002054D7"/>
    <w:rsid w:val="00236833"/>
    <w:rsid w:val="00296C22"/>
    <w:rsid w:val="002A7949"/>
    <w:rsid w:val="002D3880"/>
    <w:rsid w:val="002F4898"/>
    <w:rsid w:val="0030492A"/>
    <w:rsid w:val="003064A9"/>
    <w:rsid w:val="003338D7"/>
    <w:rsid w:val="003370EB"/>
    <w:rsid w:val="003540AC"/>
    <w:rsid w:val="003554DB"/>
    <w:rsid w:val="00364E66"/>
    <w:rsid w:val="0037310D"/>
    <w:rsid w:val="00384FB2"/>
    <w:rsid w:val="003B4646"/>
    <w:rsid w:val="003D02A1"/>
    <w:rsid w:val="003E0FFD"/>
    <w:rsid w:val="003E467A"/>
    <w:rsid w:val="004011A2"/>
    <w:rsid w:val="00441F3C"/>
    <w:rsid w:val="004514AD"/>
    <w:rsid w:val="00451877"/>
    <w:rsid w:val="00473EB7"/>
    <w:rsid w:val="004777EC"/>
    <w:rsid w:val="004906A1"/>
    <w:rsid w:val="004A3DCC"/>
    <w:rsid w:val="004B38AB"/>
    <w:rsid w:val="004E5983"/>
    <w:rsid w:val="004F686E"/>
    <w:rsid w:val="00515B60"/>
    <w:rsid w:val="0052054E"/>
    <w:rsid w:val="0052484A"/>
    <w:rsid w:val="00550840"/>
    <w:rsid w:val="0056527C"/>
    <w:rsid w:val="00583659"/>
    <w:rsid w:val="005A1ECA"/>
    <w:rsid w:val="005B5013"/>
    <w:rsid w:val="005E4AB6"/>
    <w:rsid w:val="0061060D"/>
    <w:rsid w:val="006167BB"/>
    <w:rsid w:val="00632C1B"/>
    <w:rsid w:val="00675C4E"/>
    <w:rsid w:val="006867B7"/>
    <w:rsid w:val="006956B3"/>
    <w:rsid w:val="006B58BD"/>
    <w:rsid w:val="006C0DC3"/>
    <w:rsid w:val="006C50D0"/>
    <w:rsid w:val="00740592"/>
    <w:rsid w:val="007411EC"/>
    <w:rsid w:val="00781793"/>
    <w:rsid w:val="007B2D6E"/>
    <w:rsid w:val="007E5178"/>
    <w:rsid w:val="007F20EF"/>
    <w:rsid w:val="007F33D7"/>
    <w:rsid w:val="007F3E52"/>
    <w:rsid w:val="00807866"/>
    <w:rsid w:val="00825FA2"/>
    <w:rsid w:val="008302ED"/>
    <w:rsid w:val="00836C51"/>
    <w:rsid w:val="00844B1F"/>
    <w:rsid w:val="00894E73"/>
    <w:rsid w:val="008B4C70"/>
    <w:rsid w:val="008D0631"/>
    <w:rsid w:val="008E0EAC"/>
    <w:rsid w:val="008F6B6C"/>
    <w:rsid w:val="008F7387"/>
    <w:rsid w:val="00954D61"/>
    <w:rsid w:val="0096507B"/>
    <w:rsid w:val="00971AB6"/>
    <w:rsid w:val="009855F4"/>
    <w:rsid w:val="009910AA"/>
    <w:rsid w:val="009A64DF"/>
    <w:rsid w:val="009B0CB1"/>
    <w:rsid w:val="009D5910"/>
    <w:rsid w:val="009E1B6D"/>
    <w:rsid w:val="009F11F3"/>
    <w:rsid w:val="009F6EF6"/>
    <w:rsid w:val="00A13241"/>
    <w:rsid w:val="00A26780"/>
    <w:rsid w:val="00A37907"/>
    <w:rsid w:val="00A730FA"/>
    <w:rsid w:val="00A7613D"/>
    <w:rsid w:val="00A7614A"/>
    <w:rsid w:val="00A77474"/>
    <w:rsid w:val="00A8787B"/>
    <w:rsid w:val="00A90A26"/>
    <w:rsid w:val="00A93C09"/>
    <w:rsid w:val="00AA06CA"/>
    <w:rsid w:val="00AC472D"/>
    <w:rsid w:val="00AF38BE"/>
    <w:rsid w:val="00B008A4"/>
    <w:rsid w:val="00B23ACE"/>
    <w:rsid w:val="00B32CC5"/>
    <w:rsid w:val="00B41A48"/>
    <w:rsid w:val="00B60952"/>
    <w:rsid w:val="00B6373C"/>
    <w:rsid w:val="00BB0168"/>
    <w:rsid w:val="00BD069D"/>
    <w:rsid w:val="00C07A70"/>
    <w:rsid w:val="00C137EB"/>
    <w:rsid w:val="00C256B0"/>
    <w:rsid w:val="00C26855"/>
    <w:rsid w:val="00C308DC"/>
    <w:rsid w:val="00D045E0"/>
    <w:rsid w:val="00D12677"/>
    <w:rsid w:val="00D15E1A"/>
    <w:rsid w:val="00D37D96"/>
    <w:rsid w:val="00D404AD"/>
    <w:rsid w:val="00D46F22"/>
    <w:rsid w:val="00D521E2"/>
    <w:rsid w:val="00D63B9F"/>
    <w:rsid w:val="00DD5B9A"/>
    <w:rsid w:val="00DD5F79"/>
    <w:rsid w:val="00DF63CA"/>
    <w:rsid w:val="00E42BC4"/>
    <w:rsid w:val="00E73554"/>
    <w:rsid w:val="00E75907"/>
    <w:rsid w:val="00E90AF0"/>
    <w:rsid w:val="00E966A6"/>
    <w:rsid w:val="00EC7C60"/>
    <w:rsid w:val="00EE3336"/>
    <w:rsid w:val="00F07642"/>
    <w:rsid w:val="00F10A63"/>
    <w:rsid w:val="00F11F42"/>
    <w:rsid w:val="00F44EA5"/>
    <w:rsid w:val="00F5517D"/>
    <w:rsid w:val="00F67960"/>
    <w:rsid w:val="00F72BDA"/>
    <w:rsid w:val="00F7559F"/>
    <w:rsid w:val="00FA1533"/>
    <w:rsid w:val="00FB695C"/>
    <w:rsid w:val="00FC299B"/>
    <w:rsid w:val="05062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272FC"/>
  <w15:docId w15:val="{0FAAE34C-AC1B-4287-871D-987231FA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1"/>
    </w:rPr>
  </w:style>
  <w:style w:type="paragraph" w:styleId="1">
    <w:name w:val="heading 1"/>
    <w:basedOn w:val="a"/>
    <w:next w:val="a"/>
    <w:link w:val="10"/>
    <w:uiPriority w:val="9"/>
    <w:qFormat/>
    <w:pPr>
      <w:keepNext/>
      <w:keepLines/>
      <w:spacing w:before="480" w:after="80" w:line="360" w:lineRule="auto"/>
      <w:jc w:val="center"/>
      <w:outlineLvl w:val="0"/>
    </w:pPr>
    <w:rPr>
      <w:rFonts w:asciiTheme="majorHAnsi" w:eastAsia="方正小标宋简体" w:hAnsiTheme="majorHAnsi" w:cstheme="majorBidi"/>
      <w:color w:val="000000" w:themeColor="text1"/>
      <w:sz w:val="44"/>
      <w:szCs w:val="48"/>
    </w:rPr>
  </w:style>
  <w:style w:type="paragraph" w:styleId="2">
    <w:name w:val="heading 2"/>
    <w:basedOn w:val="a"/>
    <w:next w:val="a"/>
    <w:link w:val="20"/>
    <w:unhideWhenUse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pPr>
      <w:spacing w:after="100" w:line="259" w:lineRule="auto"/>
      <w:ind w:left="440"/>
    </w:pPr>
    <w:rPr>
      <w:rFonts w:cs="Times New Roman"/>
      <w:kern w:val="0"/>
      <w:sz w:val="22"/>
      <w:szCs w:val="22"/>
    </w:rPr>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8834"/>
      </w:tabs>
      <w:jc w:val="center"/>
    </w:pPr>
    <w:rPr>
      <w:rFonts w:ascii="宋体" w:eastAsia="宋体" w:hAnsi="宋体"/>
      <w:b/>
      <w:bCs/>
      <w:sz w:val="32"/>
      <w:szCs w:val="32"/>
    </w:rPr>
  </w:style>
  <w:style w:type="paragraph" w:styleId="a7">
    <w:name w:val="Subtitle"/>
    <w:basedOn w:val="a"/>
    <w:next w:val="a"/>
    <w:link w:val="a8"/>
    <w:uiPriority w:val="11"/>
    <w:pPr>
      <w:spacing w:after="160"/>
      <w:jc w:val="center"/>
    </w:pPr>
    <w:rPr>
      <w:rFonts w:asciiTheme="majorHAnsi" w:eastAsiaTheme="majorEastAsia" w:hAnsiTheme="majorHAnsi" w:cstheme="majorBidi"/>
      <w:color w:val="595959" w:themeColor="text1" w:themeTint="A6"/>
      <w:spacing w:val="15"/>
      <w:sz w:val="28"/>
      <w:szCs w:val="28"/>
    </w:rPr>
  </w:style>
  <w:style w:type="paragraph" w:styleId="TOC2">
    <w:name w:val="toc 2"/>
    <w:basedOn w:val="a"/>
    <w:next w:val="a"/>
    <w:uiPriority w:val="39"/>
    <w:unhideWhenUsed/>
    <w:pPr>
      <w:tabs>
        <w:tab w:val="right" w:leader="dot" w:pos="8834"/>
      </w:tabs>
      <w:spacing w:after="100" w:line="259" w:lineRule="auto"/>
      <w:ind w:left="220"/>
    </w:pPr>
    <w:rPr>
      <w:rFonts w:ascii="宋体" w:eastAsia="宋体" w:hAnsi="宋体" w:cs="Times New Roman"/>
      <w:kern w:val="0"/>
      <w:sz w:val="28"/>
      <w:szCs w:val="28"/>
    </w:rPr>
  </w:style>
  <w:style w:type="paragraph" w:styleId="a9">
    <w:name w:val="Normal (Web)"/>
    <w:basedOn w:val="a"/>
    <w:qFormat/>
    <w:pPr>
      <w:widowControl w:val="0"/>
      <w:spacing w:beforeAutospacing="1" w:afterAutospacing="1"/>
    </w:pPr>
    <w:rPr>
      <w:rFonts w:cs="Times New Roman"/>
      <w:kern w:val="0"/>
      <w:sz w:val="24"/>
      <w:szCs w:val="24"/>
    </w:rPr>
  </w:style>
  <w:style w:type="paragraph" w:styleId="aa">
    <w:name w:val="Title"/>
    <w:basedOn w:val="a"/>
    <w:next w:val="a"/>
    <w:link w:val="ab"/>
    <w:uiPriority w:val="10"/>
    <w:pPr>
      <w:spacing w:after="80"/>
      <w:contextualSpacing/>
      <w:jc w:val="center"/>
    </w:pPr>
    <w:rPr>
      <w:rFonts w:asciiTheme="majorHAnsi" w:eastAsiaTheme="majorEastAsia" w:hAnsiTheme="majorHAnsi" w:cstheme="majorBidi"/>
      <w:spacing w:val="-10"/>
      <w:kern w:val="28"/>
      <w:sz w:val="56"/>
      <w:szCs w:val="56"/>
    </w:rPr>
  </w:style>
  <w:style w:type="character" w:styleId="ac">
    <w:name w:val="Hyperlink"/>
    <w:basedOn w:val="a0"/>
    <w:uiPriority w:val="99"/>
    <w:unhideWhenUsed/>
    <w:rPr>
      <w:color w:val="467886" w:themeColor="hyperlink"/>
      <w:u w:val="single"/>
    </w:rPr>
  </w:style>
  <w:style w:type="character" w:customStyle="1" w:styleId="10">
    <w:name w:val="标题 1 字符"/>
    <w:basedOn w:val="a0"/>
    <w:link w:val="1"/>
    <w:uiPriority w:val="9"/>
    <w:rPr>
      <w:rFonts w:asciiTheme="majorHAnsi" w:eastAsia="方正小标宋简体" w:hAnsiTheme="majorHAnsi" w:cstheme="majorBidi"/>
      <w:color w:val="000000" w:themeColor="text1"/>
      <w:sz w:val="44"/>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szCs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b">
    <w:name w:val="标题 字符"/>
    <w:basedOn w:val="a0"/>
    <w:link w:val="aa"/>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pPr>
      <w:spacing w:before="160" w:after="160"/>
      <w:jc w:val="center"/>
    </w:pPr>
    <w:rPr>
      <w:i/>
      <w:iCs/>
      <w:color w:val="404040" w:themeColor="text1" w:themeTint="BF"/>
    </w:rPr>
  </w:style>
  <w:style w:type="character" w:customStyle="1" w:styleId="ae">
    <w:name w:val="引用 字符"/>
    <w:basedOn w:val="a0"/>
    <w:link w:val="ad"/>
    <w:uiPriority w:val="29"/>
    <w:rPr>
      <w:i/>
      <w:iCs/>
      <w:color w:val="404040" w:themeColor="text1" w:themeTint="BF"/>
    </w:rPr>
  </w:style>
  <w:style w:type="paragraph" w:styleId="af">
    <w:name w:val="List Paragraph"/>
    <w:basedOn w:val="a"/>
    <w:uiPriority w:val="34"/>
    <w:pPr>
      <w:ind w:left="720"/>
      <w:contextualSpacing/>
    </w:pPr>
  </w:style>
  <w:style w:type="character" w:customStyle="1" w:styleId="11">
    <w:name w:val="明显强调1"/>
    <w:basedOn w:val="a0"/>
    <w:uiPriority w:val="21"/>
    <w:rPr>
      <w:i/>
      <w:iCs/>
      <w:color w:val="0F4761" w:themeColor="accent1" w:themeShade="BF"/>
    </w:rPr>
  </w:style>
  <w:style w:type="paragraph" w:styleId="af0">
    <w:name w:val="Intense Quote"/>
    <w:basedOn w:val="a"/>
    <w:next w:val="a"/>
    <w:link w:val="af1"/>
    <w:uiPriority w:val="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明显引用 字符"/>
    <w:basedOn w:val="a0"/>
    <w:link w:val="af0"/>
    <w:uiPriority w:val="30"/>
    <w:rPr>
      <w:i/>
      <w:iCs/>
      <w:color w:val="0F4761" w:themeColor="accent1" w:themeShade="BF"/>
    </w:rPr>
  </w:style>
  <w:style w:type="character" w:customStyle="1" w:styleId="12">
    <w:name w:val="明显参考1"/>
    <w:basedOn w:val="a0"/>
    <w:uiPriority w:val="32"/>
    <w:rPr>
      <w:b/>
      <w:bCs/>
      <w:smallCaps/>
      <w:color w:val="0F4761" w:themeColor="accent1" w:themeShade="BF"/>
      <w:spacing w:val="5"/>
    </w:rPr>
  </w:style>
  <w:style w:type="paragraph" w:customStyle="1" w:styleId="af2">
    <w:name w:val="一级标题"/>
    <w:basedOn w:val="1"/>
    <w:next w:val="af3"/>
    <w:qFormat/>
    <w:pPr>
      <w:spacing w:before="200" w:after="200" w:line="560" w:lineRule="exact"/>
      <w:jc w:val="left"/>
    </w:pPr>
    <w:rPr>
      <w:rFonts w:ascii="黑体" w:eastAsia="黑体" w:hAnsi="黑体"/>
      <w:sz w:val="32"/>
      <w:szCs w:val="32"/>
    </w:rPr>
  </w:style>
  <w:style w:type="paragraph" w:customStyle="1" w:styleId="af3">
    <w:name w:val="二级标题"/>
    <w:basedOn w:val="2"/>
    <w:next w:val="a"/>
    <w:qFormat/>
    <w:pPr>
      <w:spacing w:before="80" w:line="560" w:lineRule="exact"/>
      <w:ind w:firstLineChars="200" w:firstLine="200"/>
    </w:pPr>
    <w:rPr>
      <w:rFonts w:ascii="仿宋" w:eastAsia="仿宋" w:hAnsi="仿宋"/>
      <w:b/>
      <w:bCs/>
      <w:color w:val="auto"/>
      <w:sz w:val="32"/>
      <w:szCs w:val="32"/>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TOC10">
    <w:name w:val="TOC 标题1"/>
    <w:basedOn w:val="1"/>
    <w:next w:val="a"/>
    <w:uiPriority w:val="39"/>
    <w:unhideWhenUsed/>
    <w:qFormat/>
    <w:pPr>
      <w:spacing w:before="240" w:after="0" w:line="259" w:lineRule="auto"/>
      <w:jc w:val="left"/>
      <w:outlineLvl w:val="9"/>
    </w:pPr>
    <w:rPr>
      <w:rFonts w:eastAsiaTheme="majorEastAsia"/>
      <w:color w:val="0F476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5749A5-D48D-4B3A-8202-4D9CD7AB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35</Pages>
  <Words>3229</Words>
  <Characters>18407</Characters>
  <Application>Microsoft Office Word</Application>
  <DocSecurity>0</DocSecurity>
  <Lines>153</Lines>
  <Paragraphs>43</Paragraphs>
  <ScaleCrop>false</ScaleCrop>
  <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QIT</dc:creator>
  <cp:lastModifiedBy>QIT</cp:lastModifiedBy>
  <cp:revision>158</cp:revision>
  <cp:lastPrinted>2024-07-03T00:21:00Z</cp:lastPrinted>
  <dcterms:created xsi:type="dcterms:W3CDTF">2024-06-28T05:20:00Z</dcterms:created>
  <dcterms:modified xsi:type="dcterms:W3CDTF">2024-07-12T02:56:00Z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FE7F31276C564C088CA26429C8EAEFB6_12</vt:lpwstr>
  </property>
</Properties>
</file>